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DEAC" w14:textId="77777777" w:rsidR="00163D2A" w:rsidRDefault="00163D2A" w:rsidP="00A13AE7">
      <w:pPr>
        <w:jc w:val="both"/>
        <w:rPr>
          <w:rFonts w:ascii="Calibri Light" w:hAnsi="Calibri Light" w:cs="Calibri Light"/>
          <w:b/>
          <w:bCs/>
          <w:u w:val="single"/>
        </w:rPr>
      </w:pPr>
    </w:p>
    <w:p w14:paraId="5FDE28E0" w14:textId="77777777" w:rsidR="00163D2A" w:rsidRDefault="00163D2A" w:rsidP="00A13AE7">
      <w:pPr>
        <w:jc w:val="both"/>
        <w:rPr>
          <w:rFonts w:ascii="Calibri Light" w:hAnsi="Calibri Light" w:cs="Calibri Light"/>
          <w:b/>
          <w:bCs/>
          <w:u w:val="single"/>
        </w:rPr>
      </w:pPr>
    </w:p>
    <w:p w14:paraId="771ACE3F" w14:textId="77777777" w:rsidR="006F6C63" w:rsidRDefault="006F6C63" w:rsidP="009C4B39">
      <w:pPr>
        <w:rPr>
          <w:rFonts w:ascii="Montserrat Medium" w:hAnsi="Montserrat Medium" w:cstheme="majorHAnsi"/>
          <w:b/>
          <w:bCs/>
          <w:color w:val="FF0066"/>
          <w:sz w:val="48"/>
          <w:szCs w:val="48"/>
          <w:lang w:val="en-US"/>
        </w:rPr>
      </w:pPr>
    </w:p>
    <w:p w14:paraId="244D3148" w14:textId="026E3D8B" w:rsidR="002874D6" w:rsidRPr="007614C5" w:rsidRDefault="002219B4" w:rsidP="00B609F1">
      <w:pPr>
        <w:jc w:val="center"/>
        <w:rPr>
          <w:rFonts w:ascii="Montserrat Medium" w:hAnsi="Montserrat Medium" w:cstheme="majorHAnsi"/>
          <w:b/>
          <w:bCs/>
          <w:color w:val="FF0066"/>
          <w:sz w:val="48"/>
          <w:szCs w:val="48"/>
          <w:lang w:val="en-US"/>
        </w:rPr>
      </w:pPr>
      <w:r w:rsidRPr="007614C5">
        <w:rPr>
          <w:rFonts w:ascii="Montserrat Medium" w:hAnsi="Montserrat Medium" w:cstheme="majorHAnsi"/>
          <w:b/>
          <w:bCs/>
          <w:color w:val="FF0066"/>
          <w:sz w:val="48"/>
          <w:szCs w:val="48"/>
          <w:lang w:val="en-US"/>
        </w:rPr>
        <w:t>UNIFIBER</w:t>
      </w:r>
      <w:r w:rsidR="002874D6" w:rsidRPr="007614C5">
        <w:rPr>
          <w:rFonts w:ascii="Montserrat Medium" w:hAnsi="Montserrat Medium" w:cstheme="majorHAnsi"/>
          <w:b/>
          <w:bCs/>
          <w:color w:val="FF0066"/>
          <w:sz w:val="48"/>
          <w:szCs w:val="48"/>
          <w:lang w:val="en-US"/>
        </w:rPr>
        <w:t xml:space="preserve"> </w:t>
      </w:r>
      <w:r w:rsidR="00FC19DC" w:rsidRPr="007614C5">
        <w:rPr>
          <w:rFonts w:ascii="Montserrat Medium" w:hAnsi="Montserrat Medium" w:cstheme="majorHAnsi"/>
          <w:b/>
          <w:bCs/>
          <w:color w:val="FF0066"/>
          <w:sz w:val="48"/>
          <w:szCs w:val="48"/>
          <w:lang w:val="en-US"/>
        </w:rPr>
        <w:br/>
      </w:r>
      <w:r w:rsidR="002874D6" w:rsidRPr="007614C5">
        <w:rPr>
          <w:rFonts w:ascii="Montserrat Medium" w:hAnsi="Montserrat Medium" w:cstheme="majorHAnsi"/>
          <w:b/>
          <w:bCs/>
          <w:color w:val="FF0066"/>
          <w:sz w:val="48"/>
          <w:szCs w:val="48"/>
          <w:lang w:val="en-US"/>
        </w:rPr>
        <w:t>Commercial B2</w:t>
      </w:r>
      <w:r w:rsidR="0030673C">
        <w:rPr>
          <w:rFonts w:ascii="Montserrat Medium" w:hAnsi="Montserrat Medium" w:cstheme="majorHAnsi"/>
          <w:b/>
          <w:bCs/>
          <w:color w:val="FF0066"/>
          <w:sz w:val="48"/>
          <w:szCs w:val="48"/>
          <w:lang w:val="en-US"/>
        </w:rPr>
        <w:t>B</w:t>
      </w:r>
    </w:p>
    <w:p w14:paraId="553C6D77" w14:textId="77777777" w:rsidR="000E5B56" w:rsidRDefault="000E5B56" w:rsidP="00B609F1">
      <w:pPr>
        <w:jc w:val="center"/>
        <w:rPr>
          <w:rFonts w:ascii="Montserrat Medium" w:hAnsi="Montserrat Medium" w:cstheme="majorHAnsi"/>
          <w:b/>
          <w:bCs/>
          <w:color w:val="FF0066"/>
          <w:sz w:val="48"/>
          <w:szCs w:val="48"/>
          <w:lang w:val="en-US"/>
        </w:rPr>
      </w:pPr>
    </w:p>
    <w:p w14:paraId="00412E3C" w14:textId="77777777" w:rsidR="009C4B39" w:rsidRPr="007614C5" w:rsidRDefault="009C4B39" w:rsidP="00B609F1">
      <w:pPr>
        <w:jc w:val="center"/>
        <w:rPr>
          <w:rFonts w:ascii="Montserrat Medium" w:hAnsi="Montserrat Medium" w:cstheme="majorHAnsi"/>
          <w:b/>
          <w:bCs/>
          <w:color w:val="FF0066"/>
          <w:sz w:val="48"/>
          <w:szCs w:val="48"/>
          <w:lang w:val="en-US"/>
        </w:rPr>
      </w:pPr>
    </w:p>
    <w:p w14:paraId="258EB766" w14:textId="3DF96871" w:rsidR="000E5B56" w:rsidRPr="007614C5" w:rsidRDefault="000E5B56" w:rsidP="000E5B56">
      <w:pPr>
        <w:jc w:val="center"/>
        <w:rPr>
          <w:rFonts w:ascii="Montserrat Medium" w:hAnsi="Montserrat Medium" w:cstheme="majorHAnsi"/>
          <w:b/>
          <w:bCs/>
          <w:sz w:val="44"/>
          <w:szCs w:val="44"/>
          <w:lang w:val="en-US"/>
        </w:rPr>
      </w:pPr>
      <w:r w:rsidRPr="007614C5">
        <w:rPr>
          <w:rFonts w:ascii="Montserrat Medium" w:hAnsi="Montserrat Medium" w:cstheme="majorHAnsi"/>
          <w:b/>
          <w:bCs/>
          <w:sz w:val="44"/>
          <w:szCs w:val="44"/>
          <w:lang w:val="en-US"/>
        </w:rPr>
        <w:t xml:space="preserve">Annex </w:t>
      </w:r>
      <w:r w:rsidR="0080275D">
        <w:rPr>
          <w:rFonts w:ascii="Montserrat Medium" w:hAnsi="Montserrat Medium" w:cstheme="majorHAnsi"/>
          <w:b/>
          <w:bCs/>
          <w:sz w:val="44"/>
          <w:szCs w:val="44"/>
          <w:lang w:val="en-US"/>
        </w:rPr>
        <w:t>5</w:t>
      </w:r>
    </w:p>
    <w:p w14:paraId="0F7FFA6B" w14:textId="13A4FAC9" w:rsidR="007614C5" w:rsidRDefault="00D23706" w:rsidP="000E5B56">
      <w:pPr>
        <w:jc w:val="center"/>
        <w:rPr>
          <w:rFonts w:ascii="Montserrat Medium" w:hAnsi="Montserrat Medium" w:cstheme="majorHAnsi"/>
          <w:b/>
          <w:bCs/>
          <w:sz w:val="44"/>
          <w:szCs w:val="44"/>
          <w:lang w:val="en-US"/>
        </w:rPr>
      </w:pPr>
      <w:r>
        <w:rPr>
          <w:rFonts w:ascii="Montserrat Medium" w:hAnsi="Montserrat Medium" w:cstheme="majorHAnsi"/>
          <w:b/>
          <w:bCs/>
          <w:sz w:val="44"/>
          <w:szCs w:val="44"/>
          <w:lang w:val="en-US"/>
        </w:rPr>
        <w:t>Data Protection</w:t>
      </w:r>
    </w:p>
    <w:p w14:paraId="1B1E5745" w14:textId="41CDE092" w:rsidR="007614C5" w:rsidRPr="007614C5" w:rsidRDefault="0030673C" w:rsidP="000E5B56">
      <w:pPr>
        <w:jc w:val="center"/>
        <w:rPr>
          <w:rFonts w:ascii="Montserrat Medium" w:hAnsi="Montserrat Medium" w:cstheme="majorHAnsi"/>
          <w:b/>
          <w:bCs/>
          <w:sz w:val="44"/>
          <w:szCs w:val="44"/>
          <w:lang w:val="en-US"/>
        </w:rPr>
      </w:pPr>
      <w:r>
        <w:rPr>
          <w:rFonts w:ascii="Montserrat Light" w:hAnsi="Montserrat Light" w:cstheme="majorHAnsi"/>
          <w:b/>
          <w:bCs/>
          <w:sz w:val="32"/>
          <w:szCs w:val="32"/>
          <w:lang w:val="en-US"/>
        </w:rPr>
        <w:t>21 November 2022</w:t>
      </w:r>
    </w:p>
    <w:p w14:paraId="7F2FCA53" w14:textId="094AF179" w:rsidR="000E5B56" w:rsidRPr="003474CD" w:rsidRDefault="000E5B56" w:rsidP="000E5B56">
      <w:pPr>
        <w:jc w:val="center"/>
        <w:rPr>
          <w:rFonts w:asciiTheme="majorHAnsi" w:hAnsiTheme="majorHAnsi" w:cstheme="majorHAnsi"/>
          <w:b/>
          <w:bCs/>
          <w:sz w:val="44"/>
          <w:szCs w:val="44"/>
          <w:lang w:val="en-US"/>
        </w:rPr>
      </w:pPr>
      <w:r w:rsidRPr="003474CD">
        <w:rPr>
          <w:rFonts w:asciiTheme="majorHAnsi" w:hAnsiTheme="majorHAnsi" w:cstheme="majorHAnsi"/>
          <w:b/>
          <w:bCs/>
          <w:sz w:val="44"/>
          <w:szCs w:val="44"/>
          <w:lang w:val="en-US"/>
        </w:rPr>
        <w:br/>
      </w:r>
    </w:p>
    <w:p w14:paraId="62F67FB9" w14:textId="2930598A" w:rsidR="000E5B56" w:rsidRPr="003474CD" w:rsidRDefault="000E5B56" w:rsidP="00B609F1">
      <w:pPr>
        <w:jc w:val="center"/>
        <w:rPr>
          <w:rFonts w:asciiTheme="majorHAnsi" w:hAnsiTheme="majorHAnsi" w:cstheme="majorHAnsi"/>
          <w:b/>
          <w:bCs/>
          <w:color w:val="FF0066"/>
          <w:sz w:val="48"/>
          <w:szCs w:val="48"/>
          <w:lang w:val="en-US"/>
        </w:rPr>
      </w:pPr>
    </w:p>
    <w:p w14:paraId="40685679" w14:textId="10ED85E6" w:rsidR="002874D6" w:rsidRDefault="002874D6" w:rsidP="00A13AE7">
      <w:pPr>
        <w:jc w:val="both"/>
        <w:rPr>
          <w:rFonts w:ascii="Mont" w:hAnsi="Mont" w:cstheme="majorHAnsi"/>
          <w:b/>
          <w:bCs/>
          <w:color w:val="009999"/>
          <w:sz w:val="48"/>
          <w:szCs w:val="48"/>
          <w:lang w:val="en-US"/>
        </w:rPr>
      </w:pPr>
    </w:p>
    <w:p w14:paraId="7DCA2616" w14:textId="2E68D056" w:rsidR="002874D6" w:rsidRPr="00BD3DC1" w:rsidRDefault="00DF0A45" w:rsidP="00DF0A45">
      <w:pPr>
        <w:jc w:val="center"/>
        <w:rPr>
          <w:rFonts w:ascii="Mont" w:hAnsi="Mont"/>
          <w:lang w:val="en-US"/>
        </w:rPr>
      </w:pPr>
      <w:r>
        <w:rPr>
          <w:noProof/>
        </w:rPr>
        <w:drawing>
          <wp:inline distT="0" distB="0" distL="0" distR="0" wp14:anchorId="060D3901" wp14:editId="445092F6">
            <wp:extent cx="4399200" cy="1288800"/>
            <wp:effectExtent l="0" t="0" r="190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9200" cy="1288800"/>
                    </a:xfrm>
                    <a:prstGeom prst="rect">
                      <a:avLst/>
                    </a:prstGeom>
                    <a:noFill/>
                    <a:ln>
                      <a:noFill/>
                    </a:ln>
                  </pic:spPr>
                </pic:pic>
              </a:graphicData>
            </a:graphic>
          </wp:inline>
        </w:drawing>
      </w:r>
    </w:p>
    <w:p w14:paraId="4F241ACB" w14:textId="77777777" w:rsidR="002874D6" w:rsidRDefault="002874D6" w:rsidP="00A13AE7">
      <w:pPr>
        <w:jc w:val="both"/>
        <w:rPr>
          <w:lang w:val="en-US"/>
        </w:rPr>
      </w:pPr>
    </w:p>
    <w:p w14:paraId="6ED3DBE9" w14:textId="77777777" w:rsidR="002874D6" w:rsidRDefault="002874D6" w:rsidP="00A13AE7">
      <w:pPr>
        <w:jc w:val="both"/>
        <w:rPr>
          <w:lang w:val="en-US"/>
        </w:rPr>
      </w:pPr>
    </w:p>
    <w:p w14:paraId="50A87B45" w14:textId="4BEF7F95" w:rsidR="002874D6" w:rsidRDefault="00B81E5F" w:rsidP="00A13AE7">
      <w:pPr>
        <w:jc w:val="both"/>
        <w:rPr>
          <w:lang w:val="en-US"/>
        </w:rPr>
      </w:pPr>
      <w:r>
        <w:rPr>
          <w:noProof/>
          <w:lang w:val="en-US"/>
        </w:rPr>
        <mc:AlternateContent>
          <mc:Choice Requires="wps">
            <w:drawing>
              <wp:anchor distT="0" distB="0" distL="114300" distR="114300" simplePos="0" relativeHeight="251659265" behindDoc="0" locked="0" layoutInCell="1" allowOverlap="1" wp14:anchorId="1C72686C" wp14:editId="3DFE596F">
                <wp:simplePos x="0" y="0"/>
                <wp:positionH relativeFrom="margin">
                  <wp:align>center</wp:align>
                </wp:positionH>
                <wp:positionV relativeFrom="paragraph">
                  <wp:posOffset>205322</wp:posOffset>
                </wp:positionV>
                <wp:extent cx="4352925" cy="2695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2695575"/>
                        </a:xfrm>
                        <a:prstGeom prst="rect">
                          <a:avLst/>
                        </a:prstGeom>
                        <a:noFill/>
                        <a:ln w="6350">
                          <a:noFill/>
                        </a:ln>
                      </wps:spPr>
                      <wps:txbx>
                        <w:txbxContent>
                          <w:p w14:paraId="5DC33314" w14:textId="33E5C912" w:rsidR="002874D6" w:rsidRDefault="002874D6" w:rsidP="00B81E5F">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72686C" id="_x0000_t202" coordsize="21600,21600" o:spt="202" path="m,l,21600r21600,l21600,xe">
                <v:stroke joinstyle="miter"/>
                <v:path gradientshapeok="t" o:connecttype="rect"/>
              </v:shapetype>
              <v:shape id="Text Box 2" o:spid="_x0000_s1026" type="#_x0000_t202" style="position:absolute;left:0;text-align:left;margin-left:0;margin-top:16.15pt;width:342.75pt;height:212.25pt;z-index:25165926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" filled="f" stroked="f" strokeweight=".5pt">
                <v:textbox style="mso-fit-shape-to-text:t">
                  <w:txbxContent>
                    <w:p w14:paraId="5DC33314" w14:textId="33E5C912" w:rsidR="002874D6" w:rsidRDefault="002874D6" w:rsidP="00B81E5F">
                      <w:pPr>
                        <w:jc w:val="center"/>
                      </w:pPr>
                    </w:p>
                  </w:txbxContent>
                </v:textbox>
                <w10:wrap anchorx="margin"/>
              </v:shape>
            </w:pict>
          </mc:Fallback>
        </mc:AlternateContent>
      </w:r>
    </w:p>
    <w:p w14:paraId="6A8DE932" w14:textId="1939D54E" w:rsidR="002874D6" w:rsidRDefault="002874D6" w:rsidP="00A13AE7">
      <w:pPr>
        <w:jc w:val="both"/>
        <w:rPr>
          <w:lang w:val="en-US"/>
        </w:rPr>
      </w:pPr>
      <w:r>
        <w:rPr>
          <w:noProof/>
          <w:lang w:val="en-US"/>
        </w:rPr>
        <mc:AlternateContent>
          <mc:Choice Requires="wps">
            <w:drawing>
              <wp:anchor distT="0" distB="0" distL="114300" distR="114300" simplePos="0" relativeHeight="251658241" behindDoc="0" locked="0" layoutInCell="1" allowOverlap="1" wp14:anchorId="1939F08C" wp14:editId="53F43087">
                <wp:simplePos x="0" y="0"/>
                <wp:positionH relativeFrom="column">
                  <wp:posOffset>2066925</wp:posOffset>
                </wp:positionH>
                <wp:positionV relativeFrom="paragraph">
                  <wp:posOffset>1503045</wp:posOffset>
                </wp:positionV>
                <wp:extent cx="2543175" cy="1819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43175" cy="1819275"/>
                        </a:xfrm>
                        <a:prstGeom prst="rect">
                          <a:avLst/>
                        </a:prstGeom>
                        <a:noFill/>
                        <a:ln w="6350">
                          <a:noFill/>
                        </a:ln>
                      </wps:spPr>
                      <wps:txbx>
                        <w:txbxContent>
                          <w:p w14:paraId="7DF2A907" w14:textId="7A221D4D" w:rsidR="002874D6" w:rsidRDefault="002874D6" w:rsidP="002874D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39F08C" id="Text Box 1" o:spid="_x0000_s1027" type="#_x0000_t202" style="position:absolute;left:0;text-align:left;margin-left:162.75pt;margin-top:118.35pt;width:200.25pt;height:143.2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" filled="f" stroked="f" strokeweight=".5pt">
                <v:textbox style="mso-fit-shape-to-text:t">
                  <w:txbxContent>
                    <w:p w14:paraId="7DF2A907" w14:textId="7A221D4D" w:rsidR="002874D6" w:rsidRDefault="002874D6" w:rsidP="002874D6"/>
                  </w:txbxContent>
                </v:textbox>
              </v:shape>
            </w:pict>
          </mc:Fallback>
        </mc:AlternateContent>
      </w:r>
    </w:p>
    <w:p w14:paraId="4F7E6A72" w14:textId="5D8EEAAB" w:rsidR="007C4ADF" w:rsidRPr="007C4ADF" w:rsidRDefault="007C4ADF" w:rsidP="007C4ADF">
      <w:pPr>
        <w:pStyle w:val="ListParagraph"/>
        <w:numPr>
          <w:ilvl w:val="0"/>
          <w:numId w:val="32"/>
        </w:numPr>
        <w:spacing w:line="276" w:lineRule="auto"/>
        <w:jc w:val="both"/>
        <w:rPr>
          <w:rFonts w:cs="Arial"/>
          <w:lang w:val="en-US"/>
        </w:rPr>
      </w:pPr>
      <w:r w:rsidRPr="007C4ADF">
        <w:rPr>
          <w:rFonts w:cs="Arial"/>
          <w:lang w:val="en-US"/>
        </w:rPr>
        <w:lastRenderedPageBreak/>
        <w:t>For the purpose of this Annex 5, “</w:t>
      </w:r>
      <w:r w:rsidRPr="007C4ADF">
        <w:rPr>
          <w:rFonts w:cs="Arial"/>
          <w:b/>
          <w:bCs/>
          <w:lang w:val="en-US"/>
        </w:rPr>
        <w:t>Data Protection Legislation</w:t>
      </w:r>
      <w:r w:rsidRPr="007C4ADF">
        <w:rPr>
          <w:rFonts w:cs="Arial"/>
          <w:lang w:val="en-US"/>
        </w:rPr>
        <w:t>” shall mean (</w:t>
      </w:r>
      <w:proofErr w:type="spellStart"/>
      <w:r w:rsidRPr="007C4ADF">
        <w:rPr>
          <w:rFonts w:cs="Arial"/>
          <w:lang w:val="en-US"/>
        </w:rPr>
        <w:t>i</w:t>
      </w:r>
      <w:proofErr w:type="spellEnd"/>
      <w:r w:rsidRPr="007C4ADF">
        <w:rPr>
          <w:rFonts w:cs="Arial"/>
          <w:lang w:val="en-US"/>
        </w:rPr>
        <w:t>) Regulation 2016/679 of the European Parliament and of the Council of 27 April 2016 on the protection of natural persons with regard to the processing of personal data and on the free movement of such data, and repealing Directive 95/46/EC (General Data Protection Regulation) (“</w:t>
      </w:r>
      <w:r w:rsidRPr="007C4ADF">
        <w:rPr>
          <w:rFonts w:cs="Arial"/>
          <w:b/>
          <w:bCs/>
          <w:lang w:val="en-US"/>
        </w:rPr>
        <w:t>GDPR</w:t>
      </w:r>
      <w:r w:rsidRPr="007C4ADF">
        <w:rPr>
          <w:rFonts w:cs="Arial"/>
          <w:lang w:val="en-US"/>
        </w:rPr>
        <w:t>”), and (ii) the EU Directive on Privacy and Electronic Communications (“</w:t>
      </w:r>
      <w:r w:rsidRPr="007C4ADF">
        <w:rPr>
          <w:rFonts w:cs="Arial"/>
          <w:b/>
          <w:bCs/>
          <w:lang w:val="en-US"/>
        </w:rPr>
        <w:t>Directive 2002/58/EC</w:t>
      </w:r>
      <w:r w:rsidRPr="007C4ADF">
        <w:rPr>
          <w:rFonts w:cs="Arial"/>
          <w:lang w:val="en-US"/>
        </w:rPr>
        <w:t>”), and (iii) all applicable EU member state laws or regulations giving effect to or corresponding with the GDPR and Directive 2002/58/EC, all as may be amended, supplemented or replaced from time to time.</w:t>
      </w:r>
    </w:p>
    <w:p w14:paraId="3FC68137" w14:textId="77777777" w:rsidR="007C4ADF" w:rsidRPr="00712B68" w:rsidRDefault="007C4ADF" w:rsidP="007C4ADF">
      <w:pPr>
        <w:widowControl w:val="0"/>
        <w:tabs>
          <w:tab w:val="left" w:pos="284"/>
        </w:tabs>
        <w:overflowPunct w:val="0"/>
        <w:autoSpaceDE w:val="0"/>
        <w:autoSpaceDN w:val="0"/>
        <w:adjustRightInd w:val="0"/>
        <w:spacing w:before="240" w:after="240"/>
        <w:ind w:left="360"/>
        <w:textAlignment w:val="baseline"/>
        <w:rPr>
          <w:rFonts w:cs="Arial"/>
          <w:lang w:val="en-GB"/>
        </w:rPr>
      </w:pPr>
      <w:r>
        <w:rPr>
          <w:rFonts w:cs="Arial"/>
          <w:lang w:val="en-GB"/>
        </w:rPr>
        <w:t xml:space="preserve">All other terms used in this Annex 5 shall have the meaning ascribed to them in the Data Protection Legislation unless otherwise stated or self-evident from the context. </w:t>
      </w:r>
    </w:p>
    <w:p w14:paraId="3D57E0BD" w14:textId="77777777" w:rsidR="007C4ADF" w:rsidRPr="007C4ADF" w:rsidRDefault="007C4ADF" w:rsidP="007C4ADF">
      <w:pPr>
        <w:pStyle w:val="ListParagraph"/>
        <w:numPr>
          <w:ilvl w:val="0"/>
          <w:numId w:val="32"/>
        </w:numPr>
        <w:spacing w:line="240" w:lineRule="auto"/>
        <w:jc w:val="both"/>
        <w:rPr>
          <w:rFonts w:cs="Arial"/>
          <w:lang w:val="en-US"/>
        </w:rPr>
      </w:pPr>
      <w:r w:rsidRPr="007C4ADF">
        <w:rPr>
          <w:rFonts w:cs="Arial"/>
          <w:lang w:val="en-US"/>
        </w:rPr>
        <w:t xml:space="preserve">Each Party, </w:t>
      </w:r>
      <w:bookmarkStart w:id="0" w:name="_Hlk53746389"/>
      <w:r w:rsidRPr="007C4ADF">
        <w:rPr>
          <w:rFonts w:cs="Arial"/>
          <w:lang w:val="en-US"/>
        </w:rPr>
        <w:t>when processing personal data under or in connection with the Agreement</w:t>
      </w:r>
      <w:bookmarkEnd w:id="0"/>
      <w:r w:rsidRPr="007C4ADF">
        <w:rPr>
          <w:rFonts w:cs="Arial"/>
          <w:lang w:val="en-US"/>
        </w:rPr>
        <w:t>, determines alone (and not jointly with any other Party) the purposes and the means of such processing. Each Party shall therefore act as a separate data controller.</w:t>
      </w:r>
    </w:p>
    <w:p w14:paraId="6F55909E" w14:textId="77777777" w:rsidR="007C4ADF" w:rsidRDefault="007C4ADF" w:rsidP="007C4ADF">
      <w:pPr>
        <w:pStyle w:val="ListParagraph"/>
        <w:ind w:left="567"/>
        <w:rPr>
          <w:rFonts w:cs="Arial"/>
          <w:lang w:val="en-US"/>
        </w:rPr>
      </w:pPr>
    </w:p>
    <w:p w14:paraId="4099F50F" w14:textId="77777777" w:rsidR="007C4ADF" w:rsidRPr="007C4ADF" w:rsidRDefault="007C4ADF" w:rsidP="007C4ADF">
      <w:pPr>
        <w:pStyle w:val="ListParagraph"/>
        <w:numPr>
          <w:ilvl w:val="0"/>
          <w:numId w:val="32"/>
        </w:numPr>
        <w:spacing w:line="240" w:lineRule="auto"/>
        <w:jc w:val="both"/>
        <w:rPr>
          <w:rFonts w:cs="Arial"/>
          <w:lang w:val="en-US"/>
        </w:rPr>
      </w:pPr>
      <w:r w:rsidRPr="007C4ADF">
        <w:rPr>
          <w:rFonts w:cs="Arial"/>
          <w:lang w:val="en-US"/>
        </w:rPr>
        <w:t>The Parties agree that personal data may be shared between the Parties under or in connection with the Agreement, including (without limitation) in connection with the provisions of article 9 (Access Register).</w:t>
      </w:r>
    </w:p>
    <w:p w14:paraId="6D5B1D6F" w14:textId="77777777" w:rsidR="007C4ADF" w:rsidRDefault="007C4ADF" w:rsidP="007C4ADF">
      <w:pPr>
        <w:pStyle w:val="ListParagraph"/>
        <w:ind w:left="567"/>
        <w:rPr>
          <w:rFonts w:cs="Arial"/>
          <w:lang w:val="en-US"/>
        </w:rPr>
      </w:pPr>
    </w:p>
    <w:p w14:paraId="5B85151F" w14:textId="77777777" w:rsidR="007C4ADF" w:rsidRPr="007C4ADF" w:rsidRDefault="007C4ADF" w:rsidP="007C4ADF">
      <w:pPr>
        <w:pStyle w:val="ListParagraph"/>
        <w:numPr>
          <w:ilvl w:val="0"/>
          <w:numId w:val="32"/>
        </w:numPr>
        <w:spacing w:line="276" w:lineRule="auto"/>
        <w:jc w:val="both"/>
        <w:rPr>
          <w:rFonts w:cs="Arial"/>
          <w:lang w:val="en-US"/>
        </w:rPr>
      </w:pPr>
      <w:r w:rsidRPr="007C4ADF">
        <w:rPr>
          <w:rFonts w:cs="Arial"/>
          <w:lang w:val="en-US"/>
        </w:rPr>
        <w:t>When processing personal data under or in connection with the Agreement each Party shall:</w:t>
      </w:r>
    </w:p>
    <w:p w14:paraId="1B883263" w14:textId="77777777" w:rsidR="007C4ADF" w:rsidRDefault="007C4ADF" w:rsidP="007C4ADF">
      <w:pPr>
        <w:pStyle w:val="ListParagraph"/>
        <w:spacing w:line="276" w:lineRule="auto"/>
        <w:ind w:left="567"/>
        <w:rPr>
          <w:rFonts w:cs="Arial"/>
          <w:lang w:val="en-US"/>
        </w:rPr>
      </w:pPr>
    </w:p>
    <w:p w14:paraId="5301B790" w14:textId="77777777" w:rsidR="007C4ADF" w:rsidRPr="007C4ADF" w:rsidRDefault="007C4ADF" w:rsidP="0024439B">
      <w:pPr>
        <w:pStyle w:val="ListParagraph"/>
        <w:numPr>
          <w:ilvl w:val="0"/>
          <w:numId w:val="33"/>
        </w:numPr>
        <w:spacing w:line="276" w:lineRule="auto"/>
        <w:jc w:val="both"/>
        <w:rPr>
          <w:rFonts w:cs="Arial"/>
          <w:lang w:val="en-US"/>
        </w:rPr>
      </w:pPr>
      <w:r w:rsidRPr="007C4ADF">
        <w:rPr>
          <w:rFonts w:cs="Arial"/>
          <w:lang w:val="en-US"/>
        </w:rPr>
        <w:t>Comply with its obligations under the Data Protection Legislation;</w:t>
      </w:r>
    </w:p>
    <w:p w14:paraId="03EBE09D" w14:textId="77777777" w:rsidR="007C4ADF" w:rsidRPr="002C0718" w:rsidRDefault="007C4ADF" w:rsidP="007C4ADF">
      <w:pPr>
        <w:pStyle w:val="ListParagraph"/>
        <w:spacing w:line="276" w:lineRule="auto"/>
        <w:ind w:left="1788"/>
        <w:rPr>
          <w:rFonts w:cs="Arial"/>
          <w:lang w:val="en-US"/>
        </w:rPr>
      </w:pPr>
    </w:p>
    <w:p w14:paraId="0B149D96" w14:textId="77777777" w:rsidR="007C4ADF" w:rsidRPr="007C4ADF" w:rsidRDefault="007C4ADF" w:rsidP="0024439B">
      <w:pPr>
        <w:pStyle w:val="ListParagraph"/>
        <w:numPr>
          <w:ilvl w:val="0"/>
          <w:numId w:val="33"/>
        </w:numPr>
        <w:spacing w:line="276" w:lineRule="auto"/>
        <w:jc w:val="both"/>
        <w:rPr>
          <w:rFonts w:cs="Arial"/>
          <w:lang w:val="en-US"/>
        </w:rPr>
      </w:pPr>
      <w:r w:rsidRPr="007C4ADF">
        <w:rPr>
          <w:rFonts w:cs="Arial"/>
          <w:lang w:val="en-US"/>
        </w:rPr>
        <w:t>Be responsible for providing the information referred to in articles 13 and 14 of the GDPR to the data subjects;</w:t>
      </w:r>
    </w:p>
    <w:p w14:paraId="30EE3FF6" w14:textId="77777777" w:rsidR="007C4ADF" w:rsidRPr="00D8306A" w:rsidRDefault="007C4ADF" w:rsidP="0024439B">
      <w:pPr>
        <w:pStyle w:val="ListParagraph"/>
        <w:spacing w:line="276" w:lineRule="auto"/>
        <w:ind w:left="1080"/>
        <w:rPr>
          <w:rFonts w:cs="Arial"/>
          <w:lang w:val="en-US"/>
        </w:rPr>
      </w:pPr>
    </w:p>
    <w:p w14:paraId="3F188A3F" w14:textId="77777777" w:rsidR="007C4ADF" w:rsidRPr="007C4ADF" w:rsidRDefault="007C4ADF" w:rsidP="0024439B">
      <w:pPr>
        <w:pStyle w:val="ListParagraph"/>
        <w:numPr>
          <w:ilvl w:val="0"/>
          <w:numId w:val="33"/>
        </w:numPr>
        <w:spacing w:line="276" w:lineRule="auto"/>
        <w:jc w:val="both"/>
        <w:rPr>
          <w:rFonts w:cs="Arial"/>
          <w:lang w:val="en-US"/>
        </w:rPr>
      </w:pPr>
      <w:r w:rsidRPr="007C4ADF">
        <w:rPr>
          <w:rFonts w:cs="Arial"/>
          <w:lang w:val="en-US"/>
        </w:rPr>
        <w:t>Not do or permit anything to be done through act or omission which would cause the other Party to incur any liability under the Data Protection Legislation;</w:t>
      </w:r>
    </w:p>
    <w:p w14:paraId="2B7C7079" w14:textId="77777777" w:rsidR="007C4ADF" w:rsidRPr="002C0718" w:rsidRDefault="007C4ADF" w:rsidP="0024439B">
      <w:pPr>
        <w:pStyle w:val="ListParagraph"/>
        <w:spacing w:line="276" w:lineRule="auto"/>
        <w:ind w:left="1080"/>
        <w:rPr>
          <w:rFonts w:cs="Arial"/>
          <w:lang w:val="en-US"/>
        </w:rPr>
      </w:pPr>
    </w:p>
    <w:p w14:paraId="5FF3A6C6" w14:textId="77777777" w:rsidR="007C4ADF" w:rsidRPr="007C4ADF" w:rsidRDefault="007C4ADF" w:rsidP="0024439B">
      <w:pPr>
        <w:pStyle w:val="ListParagraph"/>
        <w:numPr>
          <w:ilvl w:val="0"/>
          <w:numId w:val="33"/>
        </w:numPr>
        <w:spacing w:line="276" w:lineRule="auto"/>
        <w:jc w:val="both"/>
        <w:rPr>
          <w:rFonts w:cs="Arial"/>
          <w:lang w:val="en-US"/>
        </w:rPr>
      </w:pPr>
      <w:r w:rsidRPr="007C4ADF">
        <w:rPr>
          <w:rFonts w:cs="Arial"/>
          <w:lang w:val="en-US"/>
        </w:rPr>
        <w:t xml:space="preserve">Ensure that it shares the personal data with the other Party in a secure manner; </w:t>
      </w:r>
    </w:p>
    <w:p w14:paraId="2151EB73" w14:textId="77777777" w:rsidR="007C4ADF" w:rsidRPr="00D8306A" w:rsidRDefault="007C4ADF" w:rsidP="0024439B">
      <w:pPr>
        <w:pStyle w:val="ListParagraph"/>
        <w:spacing w:line="276" w:lineRule="auto"/>
        <w:ind w:left="1080"/>
        <w:rPr>
          <w:rFonts w:cs="Arial"/>
          <w:lang w:val="en-US"/>
        </w:rPr>
      </w:pPr>
    </w:p>
    <w:p w14:paraId="5EC2555F" w14:textId="77777777" w:rsidR="007C4ADF" w:rsidRPr="007C4ADF" w:rsidRDefault="007C4ADF" w:rsidP="0024439B">
      <w:pPr>
        <w:pStyle w:val="ListParagraph"/>
        <w:numPr>
          <w:ilvl w:val="0"/>
          <w:numId w:val="33"/>
        </w:numPr>
        <w:spacing w:line="276" w:lineRule="auto"/>
        <w:jc w:val="both"/>
        <w:rPr>
          <w:rFonts w:cs="Arial"/>
          <w:lang w:val="en-US"/>
        </w:rPr>
      </w:pPr>
      <w:r w:rsidRPr="007C4ADF">
        <w:rPr>
          <w:rFonts w:cs="Arial"/>
          <w:lang w:val="en-US"/>
        </w:rPr>
        <w:t>Provide reasonable assistance, information and co-operation where requested by the other Party in respect of data protection matters, including:</w:t>
      </w:r>
    </w:p>
    <w:p w14:paraId="6051F8FF" w14:textId="77777777" w:rsidR="007C4ADF" w:rsidRPr="00D8306A" w:rsidRDefault="007C4ADF" w:rsidP="007C4ADF">
      <w:pPr>
        <w:pStyle w:val="ListParagraph"/>
        <w:spacing w:line="276" w:lineRule="auto"/>
        <w:ind w:left="1080"/>
        <w:rPr>
          <w:rFonts w:cs="Arial"/>
          <w:lang w:val="en-US"/>
        </w:rPr>
      </w:pPr>
    </w:p>
    <w:p w14:paraId="43CA4686" w14:textId="77777777" w:rsidR="007C4ADF" w:rsidRPr="006C50E6" w:rsidRDefault="007C4ADF" w:rsidP="0024439B">
      <w:pPr>
        <w:pStyle w:val="ListParagraph"/>
        <w:numPr>
          <w:ilvl w:val="0"/>
          <w:numId w:val="34"/>
        </w:numPr>
        <w:spacing w:line="276" w:lineRule="auto"/>
        <w:jc w:val="both"/>
        <w:rPr>
          <w:rFonts w:cs="Arial"/>
          <w:lang w:val="en-US"/>
        </w:rPr>
      </w:pPr>
      <w:r w:rsidRPr="002C0718">
        <w:rPr>
          <w:rFonts w:cs="Arial"/>
          <w:lang w:val="en-US"/>
        </w:rPr>
        <w:t>In respect of any matter which in the reasonable opinion of the other Party is required for ensuring that Party’s continued compliance with the Data Protection Legislation;</w:t>
      </w:r>
    </w:p>
    <w:p w14:paraId="42004E22" w14:textId="77777777" w:rsidR="007C4ADF" w:rsidRPr="006C50E6" w:rsidRDefault="007C4ADF" w:rsidP="0024439B">
      <w:pPr>
        <w:pStyle w:val="ListParagraph"/>
        <w:numPr>
          <w:ilvl w:val="0"/>
          <w:numId w:val="34"/>
        </w:numPr>
        <w:spacing w:line="276" w:lineRule="auto"/>
        <w:jc w:val="both"/>
        <w:rPr>
          <w:rFonts w:cs="Arial"/>
          <w:lang w:val="en-US"/>
        </w:rPr>
      </w:pPr>
      <w:r w:rsidRPr="002C0718">
        <w:rPr>
          <w:rFonts w:cs="Arial"/>
          <w:lang w:val="en-US"/>
        </w:rPr>
        <w:t xml:space="preserve">In respect of any claim and/or exercise or purported exercise of rights by a </w:t>
      </w:r>
      <w:r>
        <w:rPr>
          <w:rFonts w:cs="Arial"/>
          <w:lang w:val="en-US"/>
        </w:rPr>
        <w:t>data subject</w:t>
      </w:r>
      <w:r w:rsidRPr="002C0718">
        <w:rPr>
          <w:rFonts w:cs="Arial"/>
          <w:lang w:val="en-US"/>
        </w:rPr>
        <w:t xml:space="preserve"> under the Data Protection Legislation or any investigation or enforcement activity by the Belgian Data Protection Authority (“</w:t>
      </w:r>
      <w:proofErr w:type="spellStart"/>
      <w:r w:rsidRPr="002C0718">
        <w:rPr>
          <w:rFonts w:cs="Arial"/>
          <w:lang w:val="en-US"/>
        </w:rPr>
        <w:t>Gegevensbeschermingsautoriteit</w:t>
      </w:r>
      <w:proofErr w:type="spellEnd"/>
      <w:r w:rsidRPr="002C0718">
        <w:rPr>
          <w:rFonts w:cs="Arial"/>
          <w:lang w:val="en-US"/>
        </w:rPr>
        <w:t>” / “</w:t>
      </w:r>
      <w:proofErr w:type="spellStart"/>
      <w:r w:rsidRPr="002C0718">
        <w:rPr>
          <w:rFonts w:cs="Arial"/>
          <w:lang w:val="en-US"/>
        </w:rPr>
        <w:t>Autorité</w:t>
      </w:r>
      <w:proofErr w:type="spellEnd"/>
      <w:r w:rsidRPr="002C0718">
        <w:rPr>
          <w:rFonts w:cs="Arial"/>
          <w:lang w:val="en-US"/>
        </w:rPr>
        <w:t xml:space="preserve"> de protection des </w:t>
      </w:r>
      <w:proofErr w:type="spellStart"/>
      <w:r w:rsidRPr="002C0718">
        <w:rPr>
          <w:rFonts w:cs="Arial"/>
          <w:lang w:val="en-US"/>
        </w:rPr>
        <w:t>données</w:t>
      </w:r>
      <w:proofErr w:type="spellEnd"/>
      <w:r w:rsidRPr="002C0718">
        <w:rPr>
          <w:rFonts w:cs="Arial"/>
          <w:lang w:val="en-US"/>
        </w:rPr>
        <w:t xml:space="preserve">”) or any other </w:t>
      </w:r>
      <w:r>
        <w:rPr>
          <w:rFonts w:cs="Arial"/>
          <w:lang w:val="en-US"/>
        </w:rPr>
        <w:t>R</w:t>
      </w:r>
      <w:r w:rsidRPr="002C0718">
        <w:rPr>
          <w:rFonts w:cs="Arial"/>
          <w:lang w:val="en-US"/>
        </w:rPr>
        <w:t xml:space="preserve">egulator, which relates to or is connected with the other Party’s processing of </w:t>
      </w:r>
      <w:r>
        <w:rPr>
          <w:rFonts w:cs="Arial"/>
          <w:lang w:val="en-US"/>
        </w:rPr>
        <w:t>personal data</w:t>
      </w:r>
      <w:r w:rsidRPr="002C0718">
        <w:rPr>
          <w:rFonts w:cs="Arial"/>
          <w:lang w:val="en-US"/>
        </w:rPr>
        <w:t xml:space="preserve"> under or in connection with this Agreement;</w:t>
      </w:r>
      <w:r>
        <w:rPr>
          <w:rFonts w:cs="Arial"/>
          <w:lang w:val="en-US"/>
        </w:rPr>
        <w:t xml:space="preserve"> and</w:t>
      </w:r>
    </w:p>
    <w:p w14:paraId="20C244D2" w14:textId="77777777" w:rsidR="007C4ADF" w:rsidRPr="006C50E6" w:rsidRDefault="007C4ADF" w:rsidP="0024439B">
      <w:pPr>
        <w:pStyle w:val="ListParagraph"/>
        <w:numPr>
          <w:ilvl w:val="0"/>
          <w:numId w:val="34"/>
        </w:numPr>
        <w:spacing w:line="276" w:lineRule="auto"/>
        <w:jc w:val="both"/>
        <w:rPr>
          <w:rFonts w:cs="Arial"/>
          <w:lang w:val="en-US"/>
        </w:rPr>
      </w:pPr>
      <w:r>
        <w:rPr>
          <w:rFonts w:cs="Arial"/>
          <w:lang w:val="en-US"/>
        </w:rPr>
        <w:t>A</w:t>
      </w:r>
      <w:r w:rsidRPr="00D73224">
        <w:rPr>
          <w:rFonts w:cs="Arial"/>
          <w:lang w:val="en-US"/>
        </w:rPr>
        <w:t xml:space="preserve">ny breach of security, including any breach of this Annex </w:t>
      </w:r>
      <w:r>
        <w:rPr>
          <w:rFonts w:cs="Arial"/>
          <w:lang w:val="en-US"/>
        </w:rPr>
        <w:t>5</w:t>
      </w:r>
      <w:r w:rsidRPr="00D73224">
        <w:rPr>
          <w:rFonts w:cs="Arial"/>
          <w:lang w:val="en-US"/>
        </w:rPr>
        <w:t xml:space="preserve"> and/or any loss, destruction, damage of, or compromise to, any personal data.</w:t>
      </w:r>
    </w:p>
    <w:p w14:paraId="6100AAE4" w14:textId="57D6F74B" w:rsidR="002874D6" w:rsidRPr="007C4ADF" w:rsidRDefault="002874D6" w:rsidP="00A13AE7">
      <w:pPr>
        <w:jc w:val="both"/>
        <w:rPr>
          <w:b/>
          <w:bCs/>
          <w:noProof/>
          <w:lang w:val="en-US"/>
        </w:rPr>
      </w:pPr>
    </w:p>
    <w:sectPr w:rsidR="002874D6" w:rsidRPr="007C4ADF" w:rsidSect="000D6D5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E848" w14:textId="77777777" w:rsidR="00836AEE" w:rsidRDefault="00836AEE" w:rsidP="00EF6C3B">
      <w:pPr>
        <w:spacing w:after="0" w:line="240" w:lineRule="auto"/>
      </w:pPr>
      <w:r>
        <w:separator/>
      </w:r>
    </w:p>
  </w:endnote>
  <w:endnote w:type="continuationSeparator" w:id="0">
    <w:p w14:paraId="3D6B73EA" w14:textId="77777777" w:rsidR="00836AEE" w:rsidRDefault="00836AEE" w:rsidP="00EF6C3B">
      <w:pPr>
        <w:spacing w:after="0" w:line="240" w:lineRule="auto"/>
      </w:pPr>
      <w:r>
        <w:continuationSeparator/>
      </w:r>
    </w:p>
  </w:endnote>
  <w:endnote w:type="continuationNotice" w:id="1">
    <w:p w14:paraId="6F3A2A2B" w14:textId="77777777" w:rsidR="00836AEE" w:rsidRDefault="00836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Ligh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Proximus Light">
    <w:altName w:val="Calibri"/>
    <w:charset w:val="00"/>
    <w:family w:val="auto"/>
    <w:pitch w:val="variable"/>
    <w:sig w:usb0="00000003" w:usb1="00000000" w:usb2="00000000" w:usb3="00000000" w:csb0="00000001" w:csb1="00000000"/>
  </w:font>
  <w:font w:name="M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730418"/>
      <w:docPartObj>
        <w:docPartGallery w:val="Page Numbers (Bottom of Page)"/>
        <w:docPartUnique/>
      </w:docPartObj>
    </w:sdtPr>
    <w:sdtEndPr>
      <w:rPr>
        <w:rFonts w:ascii="Arial" w:hAnsi="Arial" w:cs="Arial"/>
        <w:i/>
        <w:iCs/>
        <w:sz w:val="16"/>
        <w:szCs w:val="16"/>
      </w:rPr>
    </w:sdtEndPr>
    <w:sdtContent>
      <w:sdt>
        <w:sdtPr>
          <w:rPr>
            <w:rFonts w:ascii="Arial" w:hAnsi="Arial" w:cs="Arial"/>
            <w:sz w:val="16"/>
            <w:szCs w:val="16"/>
          </w:rPr>
          <w:id w:val="1728636285"/>
          <w:docPartObj>
            <w:docPartGallery w:val="Page Numbers (Top of Page)"/>
            <w:docPartUnique/>
          </w:docPartObj>
        </w:sdtPr>
        <w:sdtEndPr>
          <w:rPr>
            <w:i/>
            <w:iCs/>
          </w:rPr>
        </w:sdtEndPr>
        <w:sdtContent>
          <w:p w14:paraId="5F1B6845" w14:textId="77777777" w:rsidR="008C71B7" w:rsidRDefault="008C71B7">
            <w:pPr>
              <w:pStyle w:val="Footer"/>
              <w:jc w:val="center"/>
              <w:rPr>
                <w:rFonts w:ascii="Arial" w:hAnsi="Arial" w:cs="Arial"/>
                <w:sz w:val="16"/>
                <w:szCs w:val="16"/>
              </w:rPr>
            </w:pPr>
          </w:p>
          <w:p w14:paraId="6E1FEF54" w14:textId="2CDB44BE" w:rsidR="00B609F1" w:rsidRPr="00C81D7D" w:rsidRDefault="00B609F1">
            <w:pPr>
              <w:pStyle w:val="Footer"/>
              <w:jc w:val="center"/>
              <w:rPr>
                <w:rFonts w:ascii="Arial" w:hAnsi="Arial" w:cs="Arial"/>
                <w:sz w:val="16"/>
                <w:szCs w:val="16"/>
                <w:lang w:val="en-GB"/>
              </w:rPr>
            </w:pPr>
            <w:r w:rsidRPr="00C81D7D">
              <w:rPr>
                <w:rFonts w:ascii="Arial" w:hAnsi="Arial" w:cs="Arial"/>
                <w:sz w:val="16"/>
                <w:szCs w:val="16"/>
                <w:lang w:val="en-GB"/>
              </w:rPr>
              <w:t xml:space="preserve">Page </w:t>
            </w:r>
            <w:r w:rsidRPr="00B609F1">
              <w:rPr>
                <w:rFonts w:ascii="Arial" w:hAnsi="Arial" w:cs="Arial"/>
                <w:sz w:val="16"/>
                <w:szCs w:val="16"/>
              </w:rPr>
              <w:fldChar w:fldCharType="begin"/>
            </w:r>
            <w:r w:rsidRPr="00C81D7D">
              <w:rPr>
                <w:rFonts w:ascii="Arial" w:hAnsi="Arial" w:cs="Arial"/>
                <w:sz w:val="16"/>
                <w:szCs w:val="16"/>
                <w:lang w:val="en-GB"/>
              </w:rPr>
              <w:instrText xml:space="preserve"> PAGE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r w:rsidRPr="00C81D7D">
              <w:rPr>
                <w:rFonts w:ascii="Arial" w:hAnsi="Arial" w:cs="Arial"/>
                <w:sz w:val="16"/>
                <w:szCs w:val="16"/>
                <w:lang w:val="en-GB"/>
              </w:rPr>
              <w:t xml:space="preserve"> of </w:t>
            </w:r>
            <w:r w:rsidRPr="00B609F1">
              <w:rPr>
                <w:rFonts w:ascii="Arial" w:hAnsi="Arial" w:cs="Arial"/>
                <w:sz w:val="16"/>
                <w:szCs w:val="16"/>
              </w:rPr>
              <w:fldChar w:fldCharType="begin"/>
            </w:r>
            <w:r w:rsidRPr="00C81D7D">
              <w:rPr>
                <w:rFonts w:ascii="Arial" w:hAnsi="Arial" w:cs="Arial"/>
                <w:sz w:val="16"/>
                <w:szCs w:val="16"/>
                <w:lang w:val="en-GB"/>
              </w:rPr>
              <w:instrText xml:space="preserve"> NUMPAGES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p>
          <w:p w14:paraId="01AFA022" w14:textId="77777777" w:rsidR="00B609F1" w:rsidRPr="00C81D7D" w:rsidRDefault="00B609F1">
            <w:pPr>
              <w:pStyle w:val="Footer"/>
              <w:jc w:val="center"/>
              <w:rPr>
                <w:rFonts w:ascii="Arial" w:hAnsi="Arial" w:cs="Arial"/>
                <w:sz w:val="16"/>
                <w:szCs w:val="16"/>
                <w:lang w:val="en-GB"/>
              </w:rPr>
            </w:pPr>
          </w:p>
          <w:p w14:paraId="661B067A" w14:textId="2F7FE05E" w:rsidR="00B609F1" w:rsidRPr="0030673C" w:rsidRDefault="00B609F1" w:rsidP="004B18B3">
            <w:pPr>
              <w:pStyle w:val="Footer"/>
              <w:jc w:val="center"/>
              <w:rPr>
                <w:rFonts w:ascii="Arial" w:hAnsi="Arial" w:cs="Arial"/>
                <w:sz w:val="16"/>
                <w:szCs w:val="16"/>
                <w:lang w:val="it-IT"/>
              </w:rPr>
            </w:pPr>
            <w:r w:rsidRPr="00B609F1">
              <w:rPr>
                <w:rFonts w:ascii="Arial" w:hAnsi="Arial" w:cs="Arial"/>
                <w:sz w:val="16"/>
                <w:szCs w:val="16"/>
              </w:rPr>
              <w:fldChar w:fldCharType="begin"/>
            </w:r>
            <w:r w:rsidRPr="0030673C">
              <w:rPr>
                <w:rFonts w:ascii="Arial" w:hAnsi="Arial" w:cs="Arial"/>
                <w:sz w:val="16"/>
                <w:szCs w:val="16"/>
                <w:lang w:val="it-IT"/>
              </w:rPr>
              <w:instrText xml:space="preserve"> FILENAME \* MERGEFORMAT </w:instrText>
            </w:r>
            <w:r w:rsidRPr="00B609F1">
              <w:rPr>
                <w:rFonts w:ascii="Arial" w:hAnsi="Arial" w:cs="Arial"/>
                <w:sz w:val="16"/>
                <w:szCs w:val="16"/>
              </w:rPr>
              <w:fldChar w:fldCharType="separate"/>
            </w:r>
            <w:r w:rsidR="00D434CB">
              <w:rPr>
                <w:rFonts w:ascii="Arial" w:hAnsi="Arial" w:cs="Arial"/>
                <w:noProof/>
                <w:sz w:val="16"/>
                <w:szCs w:val="16"/>
                <w:lang w:val="it-IT"/>
              </w:rPr>
              <w:t>20221121 - Unifiber - B2B - Annex 5 - Data Processing.docx</w:t>
            </w:r>
            <w:r w:rsidRPr="00B609F1">
              <w:rPr>
                <w:rFonts w:ascii="Arial" w:hAnsi="Arial" w:cs="Arial"/>
                <w:sz w:val="16"/>
                <w:szCs w:val="16"/>
              </w:rPr>
              <w:fldChar w:fldCharType="end"/>
            </w:r>
          </w:p>
          <w:p w14:paraId="67873A05" w14:textId="0D9824FC" w:rsidR="000D6D5C" w:rsidRPr="00E8592F" w:rsidRDefault="00D434CB" w:rsidP="00E8592F">
            <w:pPr>
              <w:pStyle w:val="Footer"/>
              <w:rPr>
                <w:rFonts w:ascii="Arial" w:hAnsi="Arial" w:cs="Arial"/>
                <w:i/>
                <w:iCs/>
                <w:sz w:val="16"/>
                <w:szCs w:val="16"/>
                <w:lang w:val="en-U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67D5" w14:textId="77777777" w:rsidR="00836AEE" w:rsidRDefault="00836AEE" w:rsidP="00EF6C3B">
      <w:pPr>
        <w:spacing w:after="0" w:line="240" w:lineRule="auto"/>
      </w:pPr>
      <w:r>
        <w:separator/>
      </w:r>
    </w:p>
  </w:footnote>
  <w:footnote w:type="continuationSeparator" w:id="0">
    <w:p w14:paraId="1E11D179" w14:textId="77777777" w:rsidR="00836AEE" w:rsidRDefault="00836AEE" w:rsidP="00EF6C3B">
      <w:pPr>
        <w:spacing w:after="0" w:line="240" w:lineRule="auto"/>
      </w:pPr>
      <w:r>
        <w:continuationSeparator/>
      </w:r>
    </w:p>
  </w:footnote>
  <w:footnote w:type="continuationNotice" w:id="1">
    <w:p w14:paraId="3BB1A891" w14:textId="77777777" w:rsidR="00836AEE" w:rsidRDefault="00836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013" w14:textId="49A9FC1E" w:rsidR="00EF6C3B" w:rsidRPr="004B18B3" w:rsidRDefault="004B18B3" w:rsidP="004B18B3">
    <w:pPr>
      <w:pStyle w:val="Header"/>
      <w:tabs>
        <w:tab w:val="left" w:pos="3758"/>
      </w:tabs>
      <w:rPr>
        <w:rFonts w:ascii="Montserrat Medium" w:hAnsi="Montserrat Medium"/>
      </w:rPr>
    </w:pPr>
    <w:r w:rsidRPr="004B18B3">
      <w:rPr>
        <w:rFonts w:ascii="Montserrat Medium" w:hAnsi="Montserrat Medium"/>
        <w:noProof/>
      </w:rPr>
      <w:drawing>
        <wp:anchor distT="0" distB="0" distL="114300" distR="114300" simplePos="0" relativeHeight="251658240" behindDoc="0" locked="0" layoutInCell="1" allowOverlap="1" wp14:anchorId="2C86514C" wp14:editId="11FB69A7">
          <wp:simplePos x="0" y="0"/>
          <wp:positionH relativeFrom="margin">
            <wp:posOffset>4825025</wp:posOffset>
          </wp:positionH>
          <wp:positionV relativeFrom="paragraph">
            <wp:posOffset>-265058</wp:posOffset>
          </wp:positionV>
          <wp:extent cx="1628292" cy="54102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292" cy="541020"/>
                  </a:xfrm>
                  <a:prstGeom prst="rect">
                    <a:avLst/>
                  </a:prstGeom>
                </pic:spPr>
              </pic:pic>
            </a:graphicData>
          </a:graphic>
          <wp14:sizeRelH relativeFrom="margin">
            <wp14:pctWidth>0</wp14:pctWidth>
          </wp14:sizeRelH>
          <wp14:sizeRelV relativeFrom="margin">
            <wp14:pctHeight>0</wp14:pctHeight>
          </wp14:sizeRelV>
        </wp:anchor>
      </w:drawing>
    </w:r>
    <w:r w:rsidR="00E8592F" w:rsidRPr="004B18B3">
      <w:rPr>
        <w:rFonts w:ascii="Montserrat Medium" w:hAnsi="Montserrat Medium" w:cs="Arial"/>
        <w:i/>
        <w:iCs/>
        <w:sz w:val="16"/>
        <w:szCs w:val="16"/>
      </w:rPr>
      <w:t>Unifiber Confidential Information</w:t>
    </w:r>
    <w:r w:rsidR="00E8592F" w:rsidRPr="004B18B3">
      <w:rPr>
        <w:rFonts w:ascii="Montserrat Medium" w:hAnsi="Montserrat Medium"/>
      </w:rPr>
      <w:tab/>
    </w:r>
    <w:r w:rsidR="00E8592F" w:rsidRPr="004B18B3">
      <w:rPr>
        <w:rFonts w:ascii="Montserrat Medium" w:hAnsi="Montserrat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A94"/>
    <w:multiLevelType w:val="hybridMultilevel"/>
    <w:tmpl w:val="C28E38A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96A5C41"/>
    <w:multiLevelType w:val="hybridMultilevel"/>
    <w:tmpl w:val="4A10DFB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C472FAA"/>
    <w:multiLevelType w:val="hybridMultilevel"/>
    <w:tmpl w:val="9CF2818E"/>
    <w:lvl w:ilvl="0" w:tplc="AE102CEE">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CBE7F50"/>
    <w:multiLevelType w:val="hybridMultilevel"/>
    <w:tmpl w:val="4F1EB746"/>
    <w:lvl w:ilvl="0" w:tplc="ECD08D4E">
      <w:start w:val="1"/>
      <w:numFmt w:val="bullet"/>
      <w:lvlText w:val=""/>
      <w:lvlJc w:val="left"/>
      <w:pPr>
        <w:ind w:left="24" w:hanging="360"/>
      </w:pPr>
      <w:rPr>
        <w:rFonts w:ascii="Symbol" w:hAnsi="Symbol" w:hint="default"/>
      </w:rPr>
    </w:lvl>
    <w:lvl w:ilvl="1" w:tplc="734CCA7C" w:tentative="1">
      <w:start w:val="1"/>
      <w:numFmt w:val="bullet"/>
      <w:lvlText w:val="o"/>
      <w:lvlJc w:val="left"/>
      <w:pPr>
        <w:ind w:left="744" w:hanging="360"/>
      </w:pPr>
      <w:rPr>
        <w:rFonts w:ascii="Courier New" w:hAnsi="Courier New" w:cs="Courier New" w:hint="default"/>
      </w:rPr>
    </w:lvl>
    <w:lvl w:ilvl="2" w:tplc="9884AEA4" w:tentative="1">
      <w:start w:val="1"/>
      <w:numFmt w:val="bullet"/>
      <w:lvlText w:val=""/>
      <w:lvlJc w:val="left"/>
      <w:pPr>
        <w:ind w:left="1464" w:hanging="360"/>
      </w:pPr>
      <w:rPr>
        <w:rFonts w:ascii="Wingdings" w:hAnsi="Wingdings" w:hint="default"/>
      </w:rPr>
    </w:lvl>
    <w:lvl w:ilvl="3" w:tplc="6324DFDC" w:tentative="1">
      <w:start w:val="1"/>
      <w:numFmt w:val="bullet"/>
      <w:lvlText w:val=""/>
      <w:lvlJc w:val="left"/>
      <w:pPr>
        <w:ind w:left="2184" w:hanging="360"/>
      </w:pPr>
      <w:rPr>
        <w:rFonts w:ascii="Symbol" w:hAnsi="Symbol" w:hint="default"/>
      </w:rPr>
    </w:lvl>
    <w:lvl w:ilvl="4" w:tplc="B4E420FC" w:tentative="1">
      <w:start w:val="1"/>
      <w:numFmt w:val="bullet"/>
      <w:lvlText w:val="o"/>
      <w:lvlJc w:val="left"/>
      <w:pPr>
        <w:ind w:left="2904" w:hanging="360"/>
      </w:pPr>
      <w:rPr>
        <w:rFonts w:ascii="Courier New" w:hAnsi="Courier New" w:cs="Courier New" w:hint="default"/>
      </w:rPr>
    </w:lvl>
    <w:lvl w:ilvl="5" w:tplc="D0AC10B4" w:tentative="1">
      <w:start w:val="1"/>
      <w:numFmt w:val="bullet"/>
      <w:lvlText w:val=""/>
      <w:lvlJc w:val="left"/>
      <w:pPr>
        <w:ind w:left="3624" w:hanging="360"/>
      </w:pPr>
      <w:rPr>
        <w:rFonts w:ascii="Wingdings" w:hAnsi="Wingdings" w:hint="default"/>
      </w:rPr>
    </w:lvl>
    <w:lvl w:ilvl="6" w:tplc="3F3AE6BA" w:tentative="1">
      <w:start w:val="1"/>
      <w:numFmt w:val="bullet"/>
      <w:lvlText w:val=""/>
      <w:lvlJc w:val="left"/>
      <w:pPr>
        <w:ind w:left="4344" w:hanging="360"/>
      </w:pPr>
      <w:rPr>
        <w:rFonts w:ascii="Symbol" w:hAnsi="Symbol" w:hint="default"/>
      </w:rPr>
    </w:lvl>
    <w:lvl w:ilvl="7" w:tplc="110A26FC" w:tentative="1">
      <w:start w:val="1"/>
      <w:numFmt w:val="bullet"/>
      <w:lvlText w:val="o"/>
      <w:lvlJc w:val="left"/>
      <w:pPr>
        <w:ind w:left="5064" w:hanging="360"/>
      </w:pPr>
      <w:rPr>
        <w:rFonts w:ascii="Courier New" w:hAnsi="Courier New" w:cs="Courier New" w:hint="default"/>
      </w:rPr>
    </w:lvl>
    <w:lvl w:ilvl="8" w:tplc="00BC64F8" w:tentative="1">
      <w:start w:val="1"/>
      <w:numFmt w:val="bullet"/>
      <w:lvlText w:val=""/>
      <w:lvlJc w:val="left"/>
      <w:pPr>
        <w:ind w:left="5784" w:hanging="360"/>
      </w:pPr>
      <w:rPr>
        <w:rFonts w:ascii="Wingdings" w:hAnsi="Wingdings" w:hint="default"/>
      </w:rPr>
    </w:lvl>
  </w:abstractNum>
  <w:abstractNum w:abstractNumId="4" w15:restartNumberingAfterBreak="0">
    <w:nsid w:val="0DAB19D1"/>
    <w:multiLevelType w:val="hybridMultilevel"/>
    <w:tmpl w:val="625A9B8A"/>
    <w:lvl w:ilvl="0" w:tplc="514659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2423F7"/>
    <w:multiLevelType w:val="hybridMultilevel"/>
    <w:tmpl w:val="8028243A"/>
    <w:lvl w:ilvl="0" w:tplc="0809000F">
      <w:start w:val="1"/>
      <w:numFmt w:val="decimal"/>
      <w:lvlText w:val="%1."/>
      <w:lvlJc w:val="left"/>
      <w:pPr>
        <w:ind w:left="871" w:hanging="360"/>
      </w:pPr>
      <w:rPr>
        <w:rFonts w:hint="default"/>
      </w:rPr>
    </w:lvl>
    <w:lvl w:ilvl="1" w:tplc="DA7A14C6">
      <w:start w:val="1"/>
      <w:numFmt w:val="decimal"/>
      <w:lvlText w:val="(%2)"/>
      <w:lvlJc w:val="left"/>
      <w:pPr>
        <w:ind w:left="1591" w:hanging="360"/>
      </w:pPr>
      <w:rPr>
        <w:rFonts w:hint="default"/>
      </w:rPr>
    </w:lvl>
    <w:lvl w:ilvl="2" w:tplc="0809001B" w:tentative="1">
      <w:start w:val="1"/>
      <w:numFmt w:val="lowerRoman"/>
      <w:lvlText w:val="%3."/>
      <w:lvlJc w:val="right"/>
      <w:pPr>
        <w:ind w:left="2311" w:hanging="180"/>
      </w:pPr>
    </w:lvl>
    <w:lvl w:ilvl="3" w:tplc="0809000F" w:tentative="1">
      <w:start w:val="1"/>
      <w:numFmt w:val="decimal"/>
      <w:lvlText w:val="%4."/>
      <w:lvlJc w:val="left"/>
      <w:pPr>
        <w:ind w:left="3031" w:hanging="360"/>
      </w:pPr>
    </w:lvl>
    <w:lvl w:ilvl="4" w:tplc="08090019" w:tentative="1">
      <w:start w:val="1"/>
      <w:numFmt w:val="lowerLetter"/>
      <w:lvlText w:val="%5."/>
      <w:lvlJc w:val="left"/>
      <w:pPr>
        <w:ind w:left="3751" w:hanging="360"/>
      </w:pPr>
    </w:lvl>
    <w:lvl w:ilvl="5" w:tplc="0809001B" w:tentative="1">
      <w:start w:val="1"/>
      <w:numFmt w:val="lowerRoman"/>
      <w:lvlText w:val="%6."/>
      <w:lvlJc w:val="right"/>
      <w:pPr>
        <w:ind w:left="4471" w:hanging="180"/>
      </w:pPr>
    </w:lvl>
    <w:lvl w:ilvl="6" w:tplc="0809000F" w:tentative="1">
      <w:start w:val="1"/>
      <w:numFmt w:val="decimal"/>
      <w:lvlText w:val="%7."/>
      <w:lvlJc w:val="left"/>
      <w:pPr>
        <w:ind w:left="5191" w:hanging="360"/>
      </w:pPr>
    </w:lvl>
    <w:lvl w:ilvl="7" w:tplc="08090019" w:tentative="1">
      <w:start w:val="1"/>
      <w:numFmt w:val="lowerLetter"/>
      <w:lvlText w:val="%8."/>
      <w:lvlJc w:val="left"/>
      <w:pPr>
        <w:ind w:left="5911" w:hanging="360"/>
      </w:pPr>
    </w:lvl>
    <w:lvl w:ilvl="8" w:tplc="0809001B" w:tentative="1">
      <w:start w:val="1"/>
      <w:numFmt w:val="lowerRoman"/>
      <w:lvlText w:val="%9."/>
      <w:lvlJc w:val="right"/>
      <w:pPr>
        <w:ind w:left="6631" w:hanging="180"/>
      </w:pPr>
    </w:lvl>
  </w:abstractNum>
  <w:abstractNum w:abstractNumId="6" w15:restartNumberingAfterBreak="0">
    <w:nsid w:val="18291485"/>
    <w:multiLevelType w:val="hybridMultilevel"/>
    <w:tmpl w:val="BBF67C08"/>
    <w:lvl w:ilvl="0" w:tplc="0809000F">
      <w:start w:val="1"/>
      <w:numFmt w:val="decimal"/>
      <w:lvlText w:val="%1."/>
      <w:lvlJc w:val="left"/>
      <w:pPr>
        <w:ind w:left="1070" w:hanging="360"/>
      </w:pPr>
      <w:rPr>
        <w:rFonts w:hint="default"/>
      </w:rPr>
    </w:lvl>
    <w:lvl w:ilvl="1" w:tplc="DA7A14C6">
      <w:start w:val="1"/>
      <w:numFmt w:val="decimal"/>
      <w:lvlText w:val="(%2)"/>
      <w:lvlJc w:val="left"/>
      <w:pPr>
        <w:ind w:left="1790" w:hanging="360"/>
      </w:pPr>
      <w:rPr>
        <w:rFonts w:hint="default"/>
      </w:r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1DBF6DBB"/>
    <w:multiLevelType w:val="hybridMultilevel"/>
    <w:tmpl w:val="202EC6B0"/>
    <w:lvl w:ilvl="0" w:tplc="AA9461C4">
      <w:numFmt w:val="bullet"/>
      <w:lvlText w:val="-"/>
      <w:lvlJc w:val="left"/>
      <w:pPr>
        <w:ind w:left="1068" w:hanging="360"/>
      </w:pPr>
      <w:rPr>
        <w:rFonts w:ascii="Calibri Light" w:eastAsiaTheme="minorHAnsi" w:hAnsi="Calibri Light" w:cs="Calibri Light"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22CE64D9"/>
    <w:multiLevelType w:val="hybridMultilevel"/>
    <w:tmpl w:val="C512E9F4"/>
    <w:lvl w:ilvl="0" w:tplc="B0147CA6">
      <w:numFmt w:val="bullet"/>
      <w:lvlText w:val="•"/>
      <w:lvlJc w:val="left"/>
      <w:pPr>
        <w:ind w:left="930" w:hanging="570"/>
      </w:pPr>
      <w:rPr>
        <w:rFonts w:ascii="Arial" w:eastAsiaTheme="minorHAnsi" w:hAnsi="Arial" w:cs="Arial" w:hint="default"/>
      </w:rPr>
    </w:lvl>
    <w:lvl w:ilvl="1" w:tplc="66CC07A2">
      <w:numFmt w:val="bullet"/>
      <w:lvlText w:val="-"/>
      <w:lvlJc w:val="left"/>
      <w:pPr>
        <w:ind w:left="1650" w:hanging="57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A57713"/>
    <w:multiLevelType w:val="hybridMultilevel"/>
    <w:tmpl w:val="7268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9D16F52"/>
    <w:multiLevelType w:val="hybridMultilevel"/>
    <w:tmpl w:val="E6888658"/>
    <w:lvl w:ilvl="0" w:tplc="1A0C8240">
      <w:start w:val="1"/>
      <w:numFmt w:val="decimal"/>
      <w:lvlText w:val="%1."/>
      <w:lvlJc w:val="left"/>
      <w:pPr>
        <w:ind w:left="72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2A7339BE"/>
    <w:multiLevelType w:val="hybridMultilevel"/>
    <w:tmpl w:val="C50268C4"/>
    <w:lvl w:ilvl="0" w:tplc="08090001">
      <w:start w:val="1"/>
      <w:numFmt w:val="bullet"/>
      <w:lvlText w:val=""/>
      <w:lvlJc w:val="left"/>
      <w:pPr>
        <w:ind w:left="1440" w:hanging="360"/>
      </w:pPr>
      <w:rPr>
        <w:rFonts w:ascii="Symbol" w:hAnsi="Symbol" w:hint="default"/>
      </w:rPr>
    </w:lvl>
    <w:lvl w:ilvl="1" w:tplc="DA7A14C6">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C16098"/>
    <w:multiLevelType w:val="hybridMultilevel"/>
    <w:tmpl w:val="068EE3CC"/>
    <w:lvl w:ilvl="0" w:tplc="ADDE9604">
      <w:start w:val="1"/>
      <w:numFmt w:val="decimal"/>
      <w:lvlText w:val="%1)"/>
      <w:lvlJc w:val="left"/>
      <w:pPr>
        <w:ind w:left="1418" w:hanging="360"/>
      </w:pPr>
      <w:rPr>
        <w:rFonts w:hint="default"/>
        <w:color w:val="auto"/>
        <w:sz w:val="20"/>
        <w:szCs w:val="20"/>
      </w:rPr>
    </w:lvl>
    <w:lvl w:ilvl="1" w:tplc="7D26792C">
      <w:start w:val="1"/>
      <w:numFmt w:val="lowerLetter"/>
      <w:lvlText w:val="%2."/>
      <w:lvlJc w:val="left"/>
      <w:pPr>
        <w:ind w:left="2138" w:hanging="360"/>
      </w:pPr>
    </w:lvl>
    <w:lvl w:ilvl="2" w:tplc="0B787058">
      <w:start w:val="1"/>
      <w:numFmt w:val="lowerRoman"/>
      <w:lvlText w:val="%3."/>
      <w:lvlJc w:val="right"/>
      <w:pPr>
        <w:ind w:left="2858" w:hanging="180"/>
      </w:pPr>
    </w:lvl>
    <w:lvl w:ilvl="3" w:tplc="42E80B0C" w:tentative="1">
      <w:start w:val="1"/>
      <w:numFmt w:val="decimal"/>
      <w:lvlText w:val="%4."/>
      <w:lvlJc w:val="left"/>
      <w:pPr>
        <w:ind w:left="3578" w:hanging="360"/>
      </w:pPr>
    </w:lvl>
    <w:lvl w:ilvl="4" w:tplc="0A5A756E" w:tentative="1">
      <w:start w:val="1"/>
      <w:numFmt w:val="lowerLetter"/>
      <w:lvlText w:val="%5."/>
      <w:lvlJc w:val="left"/>
      <w:pPr>
        <w:ind w:left="4298" w:hanging="360"/>
      </w:pPr>
    </w:lvl>
    <w:lvl w:ilvl="5" w:tplc="7BA29544" w:tentative="1">
      <w:start w:val="1"/>
      <w:numFmt w:val="lowerRoman"/>
      <w:lvlText w:val="%6."/>
      <w:lvlJc w:val="right"/>
      <w:pPr>
        <w:ind w:left="5018" w:hanging="180"/>
      </w:pPr>
    </w:lvl>
    <w:lvl w:ilvl="6" w:tplc="F8D2287A" w:tentative="1">
      <w:start w:val="1"/>
      <w:numFmt w:val="decimal"/>
      <w:lvlText w:val="%7."/>
      <w:lvlJc w:val="left"/>
      <w:pPr>
        <w:ind w:left="5738" w:hanging="360"/>
      </w:pPr>
    </w:lvl>
    <w:lvl w:ilvl="7" w:tplc="4C164840" w:tentative="1">
      <w:start w:val="1"/>
      <w:numFmt w:val="lowerLetter"/>
      <w:lvlText w:val="%8."/>
      <w:lvlJc w:val="left"/>
      <w:pPr>
        <w:ind w:left="6458" w:hanging="360"/>
      </w:pPr>
    </w:lvl>
    <w:lvl w:ilvl="8" w:tplc="18F83BF0" w:tentative="1">
      <w:start w:val="1"/>
      <w:numFmt w:val="lowerRoman"/>
      <w:lvlText w:val="%9."/>
      <w:lvlJc w:val="right"/>
      <w:pPr>
        <w:ind w:left="7178" w:hanging="180"/>
      </w:pPr>
    </w:lvl>
  </w:abstractNum>
  <w:abstractNum w:abstractNumId="13" w15:restartNumberingAfterBreak="0">
    <w:nsid w:val="2F144788"/>
    <w:multiLevelType w:val="hybridMultilevel"/>
    <w:tmpl w:val="C892050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 w15:restartNumberingAfterBreak="0">
    <w:nsid w:val="323258C1"/>
    <w:multiLevelType w:val="hybridMultilevel"/>
    <w:tmpl w:val="4EB4CB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8D6299A"/>
    <w:multiLevelType w:val="multilevel"/>
    <w:tmpl w:val="869A6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854576"/>
    <w:multiLevelType w:val="hybridMultilevel"/>
    <w:tmpl w:val="2D2A30BE"/>
    <w:lvl w:ilvl="0" w:tplc="D026F008">
      <w:start w:val="1"/>
      <w:numFmt w:val="decimal"/>
      <w:lvlText w:val="%1."/>
      <w:lvlJc w:val="left"/>
      <w:pPr>
        <w:tabs>
          <w:tab w:val="num" w:pos="720"/>
        </w:tabs>
        <w:ind w:left="720" w:hanging="360"/>
      </w:pPr>
      <w:rPr>
        <w:rFonts w:hint="default"/>
      </w:rPr>
    </w:lvl>
    <w:lvl w:ilvl="1" w:tplc="C1CC5E80">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F2687C"/>
    <w:multiLevelType w:val="hybridMultilevel"/>
    <w:tmpl w:val="5C803386"/>
    <w:lvl w:ilvl="0" w:tplc="0809000F">
      <w:start w:val="1"/>
      <w:numFmt w:val="decimal"/>
      <w:lvlText w:val="%1."/>
      <w:lvlJc w:val="left"/>
      <w:pPr>
        <w:ind w:left="871" w:hanging="360"/>
      </w:pPr>
      <w:rPr>
        <w:rFonts w:hint="default"/>
      </w:rPr>
    </w:lvl>
    <w:lvl w:ilvl="1" w:tplc="08090001">
      <w:start w:val="1"/>
      <w:numFmt w:val="bullet"/>
      <w:lvlText w:val=""/>
      <w:lvlJc w:val="left"/>
      <w:pPr>
        <w:ind w:left="1591" w:hanging="360"/>
      </w:pPr>
      <w:rPr>
        <w:rFonts w:ascii="Symbol" w:hAnsi="Symbol" w:hint="default"/>
      </w:rPr>
    </w:lvl>
    <w:lvl w:ilvl="2" w:tplc="0809001B" w:tentative="1">
      <w:start w:val="1"/>
      <w:numFmt w:val="lowerRoman"/>
      <w:lvlText w:val="%3."/>
      <w:lvlJc w:val="right"/>
      <w:pPr>
        <w:ind w:left="2311" w:hanging="180"/>
      </w:pPr>
    </w:lvl>
    <w:lvl w:ilvl="3" w:tplc="0809000F" w:tentative="1">
      <w:start w:val="1"/>
      <w:numFmt w:val="decimal"/>
      <w:lvlText w:val="%4."/>
      <w:lvlJc w:val="left"/>
      <w:pPr>
        <w:ind w:left="3031" w:hanging="360"/>
      </w:pPr>
    </w:lvl>
    <w:lvl w:ilvl="4" w:tplc="08090019" w:tentative="1">
      <w:start w:val="1"/>
      <w:numFmt w:val="lowerLetter"/>
      <w:lvlText w:val="%5."/>
      <w:lvlJc w:val="left"/>
      <w:pPr>
        <w:ind w:left="3751" w:hanging="360"/>
      </w:pPr>
    </w:lvl>
    <w:lvl w:ilvl="5" w:tplc="0809001B" w:tentative="1">
      <w:start w:val="1"/>
      <w:numFmt w:val="lowerRoman"/>
      <w:lvlText w:val="%6."/>
      <w:lvlJc w:val="right"/>
      <w:pPr>
        <w:ind w:left="4471" w:hanging="180"/>
      </w:pPr>
    </w:lvl>
    <w:lvl w:ilvl="6" w:tplc="0809000F" w:tentative="1">
      <w:start w:val="1"/>
      <w:numFmt w:val="decimal"/>
      <w:lvlText w:val="%7."/>
      <w:lvlJc w:val="left"/>
      <w:pPr>
        <w:ind w:left="5191" w:hanging="360"/>
      </w:pPr>
    </w:lvl>
    <w:lvl w:ilvl="7" w:tplc="08090019" w:tentative="1">
      <w:start w:val="1"/>
      <w:numFmt w:val="lowerLetter"/>
      <w:lvlText w:val="%8."/>
      <w:lvlJc w:val="left"/>
      <w:pPr>
        <w:ind w:left="5911" w:hanging="360"/>
      </w:pPr>
    </w:lvl>
    <w:lvl w:ilvl="8" w:tplc="0809001B" w:tentative="1">
      <w:start w:val="1"/>
      <w:numFmt w:val="lowerRoman"/>
      <w:lvlText w:val="%9."/>
      <w:lvlJc w:val="right"/>
      <w:pPr>
        <w:ind w:left="6631" w:hanging="180"/>
      </w:pPr>
    </w:lvl>
  </w:abstractNum>
  <w:abstractNum w:abstractNumId="18" w15:restartNumberingAfterBreak="0">
    <w:nsid w:val="4C3F4CFC"/>
    <w:multiLevelType w:val="hybridMultilevel"/>
    <w:tmpl w:val="37A4ED38"/>
    <w:lvl w:ilvl="0" w:tplc="EE249AB0">
      <w:start w:val="1"/>
      <w:numFmt w:val="bullet"/>
      <w:lvlText w:val="•"/>
      <w:lvlJc w:val="left"/>
      <w:pPr>
        <w:tabs>
          <w:tab w:val="num" w:pos="1440"/>
        </w:tabs>
        <w:ind w:left="1440" w:hanging="360"/>
      </w:pPr>
      <w:rPr>
        <w:rFonts w:ascii="Times" w:hAnsi="Times" w:hint="default"/>
      </w:rPr>
    </w:lvl>
    <w:lvl w:ilvl="1" w:tplc="C1CC5E80">
      <w:start w:val="1"/>
      <w:numFmt w:val="bullet"/>
      <w:lvlText w:val=""/>
      <w:lvlJc w:val="left"/>
      <w:pPr>
        <w:tabs>
          <w:tab w:val="num" w:pos="2160"/>
        </w:tabs>
        <w:ind w:left="2160" w:hanging="360"/>
      </w:pPr>
      <w:rPr>
        <w:rFonts w:ascii="Symbol" w:hAnsi="Symbol" w:hint="default"/>
        <w:color w:val="auto"/>
      </w:r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505518F2"/>
    <w:multiLevelType w:val="hybridMultilevel"/>
    <w:tmpl w:val="4EE283B2"/>
    <w:lvl w:ilvl="0" w:tplc="EB024E5C">
      <w:start w:val="1"/>
      <w:numFmt w:val="bullet"/>
      <w:lvlText w:val=""/>
      <w:lvlJc w:val="left"/>
      <w:pPr>
        <w:ind w:left="720" w:hanging="360"/>
      </w:pPr>
      <w:rPr>
        <w:rFonts w:ascii="Symbol" w:hAnsi="Symbol" w:hint="default"/>
      </w:rPr>
    </w:lvl>
    <w:lvl w:ilvl="1" w:tplc="944CAE2A" w:tentative="1">
      <w:start w:val="1"/>
      <w:numFmt w:val="bullet"/>
      <w:lvlText w:val="o"/>
      <w:lvlJc w:val="left"/>
      <w:pPr>
        <w:ind w:left="1440" w:hanging="360"/>
      </w:pPr>
      <w:rPr>
        <w:rFonts w:ascii="Courier New" w:hAnsi="Courier New" w:cs="Courier New" w:hint="default"/>
      </w:rPr>
    </w:lvl>
    <w:lvl w:ilvl="2" w:tplc="FEBE81AE" w:tentative="1">
      <w:start w:val="1"/>
      <w:numFmt w:val="bullet"/>
      <w:lvlText w:val=""/>
      <w:lvlJc w:val="left"/>
      <w:pPr>
        <w:ind w:left="2160" w:hanging="360"/>
      </w:pPr>
      <w:rPr>
        <w:rFonts w:ascii="Wingdings" w:hAnsi="Wingdings" w:hint="default"/>
      </w:rPr>
    </w:lvl>
    <w:lvl w:ilvl="3" w:tplc="88A47646" w:tentative="1">
      <w:start w:val="1"/>
      <w:numFmt w:val="bullet"/>
      <w:lvlText w:val=""/>
      <w:lvlJc w:val="left"/>
      <w:pPr>
        <w:ind w:left="2880" w:hanging="360"/>
      </w:pPr>
      <w:rPr>
        <w:rFonts w:ascii="Symbol" w:hAnsi="Symbol" w:hint="default"/>
      </w:rPr>
    </w:lvl>
    <w:lvl w:ilvl="4" w:tplc="C6AC283A" w:tentative="1">
      <w:start w:val="1"/>
      <w:numFmt w:val="bullet"/>
      <w:lvlText w:val="o"/>
      <w:lvlJc w:val="left"/>
      <w:pPr>
        <w:ind w:left="3600" w:hanging="360"/>
      </w:pPr>
      <w:rPr>
        <w:rFonts w:ascii="Courier New" w:hAnsi="Courier New" w:cs="Courier New" w:hint="default"/>
      </w:rPr>
    </w:lvl>
    <w:lvl w:ilvl="5" w:tplc="A92A5F94" w:tentative="1">
      <w:start w:val="1"/>
      <w:numFmt w:val="bullet"/>
      <w:lvlText w:val=""/>
      <w:lvlJc w:val="left"/>
      <w:pPr>
        <w:ind w:left="4320" w:hanging="360"/>
      </w:pPr>
      <w:rPr>
        <w:rFonts w:ascii="Wingdings" w:hAnsi="Wingdings" w:hint="default"/>
      </w:rPr>
    </w:lvl>
    <w:lvl w:ilvl="6" w:tplc="4C56FB4C" w:tentative="1">
      <w:start w:val="1"/>
      <w:numFmt w:val="bullet"/>
      <w:lvlText w:val=""/>
      <w:lvlJc w:val="left"/>
      <w:pPr>
        <w:ind w:left="5040" w:hanging="360"/>
      </w:pPr>
      <w:rPr>
        <w:rFonts w:ascii="Symbol" w:hAnsi="Symbol" w:hint="default"/>
      </w:rPr>
    </w:lvl>
    <w:lvl w:ilvl="7" w:tplc="1A2EE0AA" w:tentative="1">
      <w:start w:val="1"/>
      <w:numFmt w:val="bullet"/>
      <w:lvlText w:val="o"/>
      <w:lvlJc w:val="left"/>
      <w:pPr>
        <w:ind w:left="5760" w:hanging="360"/>
      </w:pPr>
      <w:rPr>
        <w:rFonts w:ascii="Courier New" w:hAnsi="Courier New" w:cs="Courier New" w:hint="default"/>
      </w:rPr>
    </w:lvl>
    <w:lvl w:ilvl="8" w:tplc="603A2304" w:tentative="1">
      <w:start w:val="1"/>
      <w:numFmt w:val="bullet"/>
      <w:lvlText w:val=""/>
      <w:lvlJc w:val="left"/>
      <w:pPr>
        <w:ind w:left="6480" w:hanging="360"/>
      </w:pPr>
      <w:rPr>
        <w:rFonts w:ascii="Wingdings" w:hAnsi="Wingdings" w:hint="default"/>
      </w:rPr>
    </w:lvl>
  </w:abstractNum>
  <w:abstractNum w:abstractNumId="20" w15:restartNumberingAfterBreak="0">
    <w:nsid w:val="51712752"/>
    <w:multiLevelType w:val="hybridMultilevel"/>
    <w:tmpl w:val="385A3294"/>
    <w:lvl w:ilvl="0" w:tplc="E99479A0">
      <w:start w:val="1"/>
      <w:numFmt w:val="lowerLetter"/>
      <w:lvlText w:val="%1)"/>
      <w:lvlJc w:val="left"/>
      <w:pPr>
        <w:ind w:left="720" w:hanging="360"/>
      </w:pPr>
    </w:lvl>
    <w:lvl w:ilvl="1" w:tplc="9314CA82">
      <w:start w:val="1"/>
      <w:numFmt w:val="lowerLetter"/>
      <w:lvlText w:val="(%2)"/>
      <w:lvlJc w:val="left"/>
      <w:pPr>
        <w:ind w:left="1440" w:hanging="360"/>
      </w:pPr>
      <w:rPr>
        <w:rFonts w:hint="default"/>
        <w:b w:val="0"/>
        <w:i w:val="0"/>
        <w:color w:val="auto"/>
      </w:rPr>
    </w:lvl>
    <w:lvl w:ilvl="2" w:tplc="8E6E9406">
      <w:start w:val="1"/>
      <w:numFmt w:val="lowerRoman"/>
      <w:lvlText w:val="%3."/>
      <w:lvlJc w:val="right"/>
      <w:pPr>
        <w:ind w:left="2160" w:hanging="180"/>
      </w:pPr>
    </w:lvl>
    <w:lvl w:ilvl="3" w:tplc="CE86A20C">
      <w:start w:val="1"/>
      <w:numFmt w:val="decimal"/>
      <w:lvlText w:val="(%4)"/>
      <w:lvlJc w:val="left"/>
      <w:pPr>
        <w:ind w:left="2880" w:hanging="360"/>
      </w:pPr>
      <w:rPr>
        <w:rFonts w:hint="default"/>
      </w:rPr>
    </w:lvl>
    <w:lvl w:ilvl="4" w:tplc="1EC24B24" w:tentative="1">
      <w:start w:val="1"/>
      <w:numFmt w:val="lowerLetter"/>
      <w:lvlText w:val="%5."/>
      <w:lvlJc w:val="left"/>
      <w:pPr>
        <w:ind w:left="3600" w:hanging="360"/>
      </w:pPr>
    </w:lvl>
    <w:lvl w:ilvl="5" w:tplc="256C1432" w:tentative="1">
      <w:start w:val="1"/>
      <w:numFmt w:val="lowerRoman"/>
      <w:lvlText w:val="%6."/>
      <w:lvlJc w:val="right"/>
      <w:pPr>
        <w:ind w:left="4320" w:hanging="180"/>
      </w:pPr>
    </w:lvl>
    <w:lvl w:ilvl="6" w:tplc="17C07198" w:tentative="1">
      <w:start w:val="1"/>
      <w:numFmt w:val="decimal"/>
      <w:lvlText w:val="%7."/>
      <w:lvlJc w:val="left"/>
      <w:pPr>
        <w:ind w:left="5040" w:hanging="360"/>
      </w:pPr>
    </w:lvl>
    <w:lvl w:ilvl="7" w:tplc="6A38690C" w:tentative="1">
      <w:start w:val="1"/>
      <w:numFmt w:val="lowerLetter"/>
      <w:lvlText w:val="%8."/>
      <w:lvlJc w:val="left"/>
      <w:pPr>
        <w:ind w:left="5760" w:hanging="360"/>
      </w:pPr>
    </w:lvl>
    <w:lvl w:ilvl="8" w:tplc="77CAF39A" w:tentative="1">
      <w:start w:val="1"/>
      <w:numFmt w:val="lowerRoman"/>
      <w:lvlText w:val="%9."/>
      <w:lvlJc w:val="right"/>
      <w:pPr>
        <w:ind w:left="6480" w:hanging="180"/>
      </w:pPr>
    </w:lvl>
  </w:abstractNum>
  <w:abstractNum w:abstractNumId="21" w15:restartNumberingAfterBreak="0">
    <w:nsid w:val="56204B57"/>
    <w:multiLevelType w:val="hybridMultilevel"/>
    <w:tmpl w:val="F622220C"/>
    <w:lvl w:ilvl="0" w:tplc="08090001">
      <w:start w:val="1"/>
      <w:numFmt w:val="bullet"/>
      <w:lvlText w:val=""/>
      <w:lvlJc w:val="left"/>
      <w:pPr>
        <w:ind w:left="1440" w:hanging="360"/>
      </w:pPr>
      <w:rPr>
        <w:rFonts w:ascii="Symbol" w:hAnsi="Symbol" w:hint="default"/>
      </w:rPr>
    </w:lvl>
    <w:lvl w:ilvl="1" w:tplc="DA7A14C6">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A48563D"/>
    <w:multiLevelType w:val="hybridMultilevel"/>
    <w:tmpl w:val="5B6A8912"/>
    <w:lvl w:ilvl="0" w:tplc="EE249AB0">
      <w:start w:val="1"/>
      <w:numFmt w:val="bullet"/>
      <w:lvlText w:val="•"/>
      <w:lvlJc w:val="left"/>
      <w:pPr>
        <w:tabs>
          <w:tab w:val="num" w:pos="1068"/>
        </w:tabs>
        <w:ind w:left="1068" w:hanging="360"/>
      </w:pPr>
      <w:rPr>
        <w:rFonts w:ascii="Times" w:hAnsi="Times" w:hint="default"/>
      </w:rPr>
    </w:lvl>
    <w:lvl w:ilvl="1" w:tplc="080C0003" w:tentative="1">
      <w:start w:val="1"/>
      <w:numFmt w:val="bullet"/>
      <w:lvlText w:val="o"/>
      <w:lvlJc w:val="left"/>
      <w:pPr>
        <w:ind w:left="1068" w:hanging="360"/>
      </w:pPr>
      <w:rPr>
        <w:rFonts w:ascii="Courier New" w:hAnsi="Courier New" w:cs="Courier New" w:hint="default"/>
      </w:rPr>
    </w:lvl>
    <w:lvl w:ilvl="2" w:tplc="080C0005" w:tentative="1">
      <w:start w:val="1"/>
      <w:numFmt w:val="bullet"/>
      <w:lvlText w:val=""/>
      <w:lvlJc w:val="left"/>
      <w:pPr>
        <w:ind w:left="1788" w:hanging="360"/>
      </w:pPr>
      <w:rPr>
        <w:rFonts w:ascii="Wingdings" w:hAnsi="Wingdings" w:hint="default"/>
      </w:rPr>
    </w:lvl>
    <w:lvl w:ilvl="3" w:tplc="080C0001" w:tentative="1">
      <w:start w:val="1"/>
      <w:numFmt w:val="bullet"/>
      <w:lvlText w:val=""/>
      <w:lvlJc w:val="left"/>
      <w:pPr>
        <w:ind w:left="2508" w:hanging="360"/>
      </w:pPr>
      <w:rPr>
        <w:rFonts w:ascii="Symbol" w:hAnsi="Symbol" w:hint="default"/>
      </w:rPr>
    </w:lvl>
    <w:lvl w:ilvl="4" w:tplc="080C0003" w:tentative="1">
      <w:start w:val="1"/>
      <w:numFmt w:val="bullet"/>
      <w:lvlText w:val="o"/>
      <w:lvlJc w:val="left"/>
      <w:pPr>
        <w:ind w:left="3228" w:hanging="360"/>
      </w:pPr>
      <w:rPr>
        <w:rFonts w:ascii="Courier New" w:hAnsi="Courier New" w:cs="Courier New" w:hint="default"/>
      </w:rPr>
    </w:lvl>
    <w:lvl w:ilvl="5" w:tplc="080C0005" w:tentative="1">
      <w:start w:val="1"/>
      <w:numFmt w:val="bullet"/>
      <w:lvlText w:val=""/>
      <w:lvlJc w:val="left"/>
      <w:pPr>
        <w:ind w:left="3948" w:hanging="360"/>
      </w:pPr>
      <w:rPr>
        <w:rFonts w:ascii="Wingdings" w:hAnsi="Wingdings" w:hint="default"/>
      </w:rPr>
    </w:lvl>
    <w:lvl w:ilvl="6" w:tplc="080C0001" w:tentative="1">
      <w:start w:val="1"/>
      <w:numFmt w:val="bullet"/>
      <w:lvlText w:val=""/>
      <w:lvlJc w:val="left"/>
      <w:pPr>
        <w:ind w:left="4668" w:hanging="360"/>
      </w:pPr>
      <w:rPr>
        <w:rFonts w:ascii="Symbol" w:hAnsi="Symbol" w:hint="default"/>
      </w:rPr>
    </w:lvl>
    <w:lvl w:ilvl="7" w:tplc="080C0003" w:tentative="1">
      <w:start w:val="1"/>
      <w:numFmt w:val="bullet"/>
      <w:lvlText w:val="o"/>
      <w:lvlJc w:val="left"/>
      <w:pPr>
        <w:ind w:left="5388" w:hanging="360"/>
      </w:pPr>
      <w:rPr>
        <w:rFonts w:ascii="Courier New" w:hAnsi="Courier New" w:cs="Courier New" w:hint="default"/>
      </w:rPr>
    </w:lvl>
    <w:lvl w:ilvl="8" w:tplc="080C0005" w:tentative="1">
      <w:start w:val="1"/>
      <w:numFmt w:val="bullet"/>
      <w:lvlText w:val=""/>
      <w:lvlJc w:val="left"/>
      <w:pPr>
        <w:ind w:left="6108" w:hanging="360"/>
      </w:pPr>
      <w:rPr>
        <w:rFonts w:ascii="Wingdings" w:hAnsi="Wingdings" w:hint="default"/>
      </w:rPr>
    </w:lvl>
  </w:abstractNum>
  <w:abstractNum w:abstractNumId="23" w15:restartNumberingAfterBreak="0">
    <w:nsid w:val="5AB21868"/>
    <w:multiLevelType w:val="multilevel"/>
    <w:tmpl w:val="FCAAB452"/>
    <w:lvl w:ilvl="0">
      <w:start w:val="3"/>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4" w15:restartNumberingAfterBreak="0">
    <w:nsid w:val="673C408E"/>
    <w:multiLevelType w:val="hybridMultilevel"/>
    <w:tmpl w:val="B11E6166"/>
    <w:lvl w:ilvl="0" w:tplc="4EE2B600">
      <w:start w:val="1"/>
      <w:numFmt w:val="decimal"/>
      <w:lvlText w:val="%1."/>
      <w:lvlJc w:val="left"/>
      <w:pPr>
        <w:ind w:left="1287" w:hanging="360"/>
      </w:pPr>
    </w:lvl>
    <w:lvl w:ilvl="1" w:tplc="C0CA79B8">
      <w:start w:val="1"/>
      <w:numFmt w:val="lowerLetter"/>
      <w:lvlText w:val="%2."/>
      <w:lvlJc w:val="left"/>
      <w:pPr>
        <w:ind w:left="2007" w:hanging="360"/>
      </w:pPr>
    </w:lvl>
    <w:lvl w:ilvl="2" w:tplc="0DCEF72E" w:tentative="1">
      <w:start w:val="1"/>
      <w:numFmt w:val="lowerRoman"/>
      <w:lvlText w:val="%3."/>
      <w:lvlJc w:val="right"/>
      <w:pPr>
        <w:ind w:left="2727" w:hanging="180"/>
      </w:pPr>
    </w:lvl>
    <w:lvl w:ilvl="3" w:tplc="30CA27DC" w:tentative="1">
      <w:start w:val="1"/>
      <w:numFmt w:val="decimal"/>
      <w:lvlText w:val="%4."/>
      <w:lvlJc w:val="left"/>
      <w:pPr>
        <w:ind w:left="3447" w:hanging="360"/>
      </w:pPr>
    </w:lvl>
    <w:lvl w:ilvl="4" w:tplc="78CCA5BA" w:tentative="1">
      <w:start w:val="1"/>
      <w:numFmt w:val="lowerLetter"/>
      <w:lvlText w:val="%5."/>
      <w:lvlJc w:val="left"/>
      <w:pPr>
        <w:ind w:left="4167" w:hanging="360"/>
      </w:pPr>
    </w:lvl>
    <w:lvl w:ilvl="5" w:tplc="7DA82E52" w:tentative="1">
      <w:start w:val="1"/>
      <w:numFmt w:val="lowerRoman"/>
      <w:lvlText w:val="%6."/>
      <w:lvlJc w:val="right"/>
      <w:pPr>
        <w:ind w:left="4887" w:hanging="180"/>
      </w:pPr>
    </w:lvl>
    <w:lvl w:ilvl="6" w:tplc="524EE368" w:tentative="1">
      <w:start w:val="1"/>
      <w:numFmt w:val="decimal"/>
      <w:lvlText w:val="%7."/>
      <w:lvlJc w:val="left"/>
      <w:pPr>
        <w:ind w:left="5607" w:hanging="360"/>
      </w:pPr>
    </w:lvl>
    <w:lvl w:ilvl="7" w:tplc="C12C41A8" w:tentative="1">
      <w:start w:val="1"/>
      <w:numFmt w:val="lowerLetter"/>
      <w:lvlText w:val="%8."/>
      <w:lvlJc w:val="left"/>
      <w:pPr>
        <w:ind w:left="6327" w:hanging="360"/>
      </w:pPr>
    </w:lvl>
    <w:lvl w:ilvl="8" w:tplc="192639F8" w:tentative="1">
      <w:start w:val="1"/>
      <w:numFmt w:val="lowerRoman"/>
      <w:lvlText w:val="%9."/>
      <w:lvlJc w:val="right"/>
      <w:pPr>
        <w:ind w:left="7047" w:hanging="180"/>
      </w:pPr>
    </w:lvl>
  </w:abstractNum>
  <w:abstractNum w:abstractNumId="25" w15:restartNumberingAfterBreak="0">
    <w:nsid w:val="6AD41473"/>
    <w:multiLevelType w:val="hybridMultilevel"/>
    <w:tmpl w:val="8B56ED4A"/>
    <w:lvl w:ilvl="0" w:tplc="B3787D1E">
      <w:start w:val="1"/>
      <w:numFmt w:val="bullet"/>
      <w:lvlText w:val=""/>
      <w:lvlJc w:val="left"/>
      <w:pPr>
        <w:ind w:left="720" w:hanging="360"/>
      </w:pPr>
      <w:rPr>
        <w:rFonts w:ascii="Symbol" w:hAnsi="Symbol" w:hint="default"/>
      </w:rPr>
    </w:lvl>
    <w:lvl w:ilvl="1" w:tplc="847615A6" w:tentative="1">
      <w:start w:val="1"/>
      <w:numFmt w:val="bullet"/>
      <w:lvlText w:val="o"/>
      <w:lvlJc w:val="left"/>
      <w:pPr>
        <w:ind w:left="1440" w:hanging="360"/>
      </w:pPr>
      <w:rPr>
        <w:rFonts w:ascii="Courier New" w:hAnsi="Courier New" w:cs="Courier New" w:hint="default"/>
      </w:rPr>
    </w:lvl>
    <w:lvl w:ilvl="2" w:tplc="C64E1F02" w:tentative="1">
      <w:start w:val="1"/>
      <w:numFmt w:val="bullet"/>
      <w:lvlText w:val=""/>
      <w:lvlJc w:val="left"/>
      <w:pPr>
        <w:ind w:left="2160" w:hanging="360"/>
      </w:pPr>
      <w:rPr>
        <w:rFonts w:ascii="Wingdings" w:hAnsi="Wingdings" w:hint="default"/>
      </w:rPr>
    </w:lvl>
    <w:lvl w:ilvl="3" w:tplc="F2E00F64" w:tentative="1">
      <w:start w:val="1"/>
      <w:numFmt w:val="bullet"/>
      <w:lvlText w:val=""/>
      <w:lvlJc w:val="left"/>
      <w:pPr>
        <w:ind w:left="2880" w:hanging="360"/>
      </w:pPr>
      <w:rPr>
        <w:rFonts w:ascii="Symbol" w:hAnsi="Symbol" w:hint="default"/>
      </w:rPr>
    </w:lvl>
    <w:lvl w:ilvl="4" w:tplc="BB621C04" w:tentative="1">
      <w:start w:val="1"/>
      <w:numFmt w:val="bullet"/>
      <w:lvlText w:val="o"/>
      <w:lvlJc w:val="left"/>
      <w:pPr>
        <w:ind w:left="3600" w:hanging="360"/>
      </w:pPr>
      <w:rPr>
        <w:rFonts w:ascii="Courier New" w:hAnsi="Courier New" w:cs="Courier New" w:hint="default"/>
      </w:rPr>
    </w:lvl>
    <w:lvl w:ilvl="5" w:tplc="1EFAE3E8" w:tentative="1">
      <w:start w:val="1"/>
      <w:numFmt w:val="bullet"/>
      <w:lvlText w:val=""/>
      <w:lvlJc w:val="left"/>
      <w:pPr>
        <w:ind w:left="4320" w:hanging="360"/>
      </w:pPr>
      <w:rPr>
        <w:rFonts w:ascii="Wingdings" w:hAnsi="Wingdings" w:hint="default"/>
      </w:rPr>
    </w:lvl>
    <w:lvl w:ilvl="6" w:tplc="DB1C65E4" w:tentative="1">
      <w:start w:val="1"/>
      <w:numFmt w:val="bullet"/>
      <w:lvlText w:val=""/>
      <w:lvlJc w:val="left"/>
      <w:pPr>
        <w:ind w:left="5040" w:hanging="360"/>
      </w:pPr>
      <w:rPr>
        <w:rFonts w:ascii="Symbol" w:hAnsi="Symbol" w:hint="default"/>
      </w:rPr>
    </w:lvl>
    <w:lvl w:ilvl="7" w:tplc="704C7978" w:tentative="1">
      <w:start w:val="1"/>
      <w:numFmt w:val="bullet"/>
      <w:lvlText w:val="o"/>
      <w:lvlJc w:val="left"/>
      <w:pPr>
        <w:ind w:left="5760" w:hanging="360"/>
      </w:pPr>
      <w:rPr>
        <w:rFonts w:ascii="Courier New" w:hAnsi="Courier New" w:cs="Courier New" w:hint="default"/>
      </w:rPr>
    </w:lvl>
    <w:lvl w:ilvl="8" w:tplc="85E65208" w:tentative="1">
      <w:start w:val="1"/>
      <w:numFmt w:val="bullet"/>
      <w:lvlText w:val=""/>
      <w:lvlJc w:val="left"/>
      <w:pPr>
        <w:ind w:left="6480" w:hanging="360"/>
      </w:pPr>
      <w:rPr>
        <w:rFonts w:ascii="Wingdings" w:hAnsi="Wingdings" w:hint="default"/>
      </w:rPr>
    </w:lvl>
  </w:abstractNum>
  <w:abstractNum w:abstractNumId="26" w15:restartNumberingAfterBreak="0">
    <w:nsid w:val="6B1F58F6"/>
    <w:multiLevelType w:val="hybridMultilevel"/>
    <w:tmpl w:val="03F2B2DE"/>
    <w:lvl w:ilvl="0" w:tplc="5FE89D8E">
      <w:start w:val="1"/>
      <w:numFmt w:val="decimal"/>
      <w:pStyle w:val="Heading1"/>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AA31DB"/>
    <w:multiLevelType w:val="hybridMultilevel"/>
    <w:tmpl w:val="2D00D0D4"/>
    <w:lvl w:ilvl="0" w:tplc="395E4AF8">
      <w:start w:val="1"/>
      <w:numFmt w:val="decimal"/>
      <w:lvlText w:val="%1."/>
      <w:lvlJc w:val="left"/>
      <w:pPr>
        <w:tabs>
          <w:tab w:val="num" w:pos="360"/>
        </w:tabs>
        <w:ind w:left="360" w:hanging="360"/>
      </w:pPr>
      <w:rPr>
        <w:rFonts w:hint="default"/>
      </w:rPr>
    </w:lvl>
    <w:lvl w:ilvl="1" w:tplc="5EDCA880">
      <w:start w:val="1"/>
      <w:numFmt w:val="bullet"/>
      <w:lvlText w:val=""/>
      <w:lvlJc w:val="left"/>
      <w:pPr>
        <w:tabs>
          <w:tab w:val="num" w:pos="1080"/>
        </w:tabs>
        <w:ind w:left="1080" w:hanging="360"/>
      </w:pPr>
      <w:rPr>
        <w:rFonts w:ascii="Symbol" w:hAnsi="Symbol" w:hint="default"/>
      </w:rPr>
    </w:lvl>
    <w:lvl w:ilvl="2" w:tplc="A8DEF194" w:tentative="1">
      <w:start w:val="1"/>
      <w:numFmt w:val="lowerRoman"/>
      <w:lvlText w:val="%3."/>
      <w:lvlJc w:val="right"/>
      <w:pPr>
        <w:tabs>
          <w:tab w:val="num" w:pos="1800"/>
        </w:tabs>
        <w:ind w:left="1800" w:hanging="180"/>
      </w:pPr>
    </w:lvl>
    <w:lvl w:ilvl="3" w:tplc="53F8B088" w:tentative="1">
      <w:start w:val="1"/>
      <w:numFmt w:val="decimal"/>
      <w:lvlText w:val="%4."/>
      <w:lvlJc w:val="left"/>
      <w:pPr>
        <w:tabs>
          <w:tab w:val="num" w:pos="2520"/>
        </w:tabs>
        <w:ind w:left="2520" w:hanging="360"/>
      </w:pPr>
    </w:lvl>
    <w:lvl w:ilvl="4" w:tplc="0898F606" w:tentative="1">
      <w:start w:val="1"/>
      <w:numFmt w:val="lowerLetter"/>
      <w:lvlText w:val="%5."/>
      <w:lvlJc w:val="left"/>
      <w:pPr>
        <w:tabs>
          <w:tab w:val="num" w:pos="3240"/>
        </w:tabs>
        <w:ind w:left="3240" w:hanging="360"/>
      </w:pPr>
    </w:lvl>
    <w:lvl w:ilvl="5" w:tplc="C656653C" w:tentative="1">
      <w:start w:val="1"/>
      <w:numFmt w:val="lowerRoman"/>
      <w:lvlText w:val="%6."/>
      <w:lvlJc w:val="right"/>
      <w:pPr>
        <w:tabs>
          <w:tab w:val="num" w:pos="3960"/>
        </w:tabs>
        <w:ind w:left="3960" w:hanging="180"/>
      </w:pPr>
    </w:lvl>
    <w:lvl w:ilvl="6" w:tplc="365CD87C" w:tentative="1">
      <w:start w:val="1"/>
      <w:numFmt w:val="decimal"/>
      <w:lvlText w:val="%7."/>
      <w:lvlJc w:val="left"/>
      <w:pPr>
        <w:tabs>
          <w:tab w:val="num" w:pos="4680"/>
        </w:tabs>
        <w:ind w:left="4680" w:hanging="360"/>
      </w:pPr>
    </w:lvl>
    <w:lvl w:ilvl="7" w:tplc="8CAABB9A" w:tentative="1">
      <w:start w:val="1"/>
      <w:numFmt w:val="lowerLetter"/>
      <w:lvlText w:val="%8."/>
      <w:lvlJc w:val="left"/>
      <w:pPr>
        <w:tabs>
          <w:tab w:val="num" w:pos="5400"/>
        </w:tabs>
        <w:ind w:left="5400" w:hanging="360"/>
      </w:pPr>
    </w:lvl>
    <w:lvl w:ilvl="8" w:tplc="9C9CA7B4" w:tentative="1">
      <w:start w:val="1"/>
      <w:numFmt w:val="lowerRoman"/>
      <w:lvlText w:val="%9."/>
      <w:lvlJc w:val="right"/>
      <w:pPr>
        <w:tabs>
          <w:tab w:val="num" w:pos="6120"/>
        </w:tabs>
        <w:ind w:left="6120" w:hanging="180"/>
      </w:pPr>
    </w:lvl>
  </w:abstractNum>
  <w:abstractNum w:abstractNumId="28" w15:restartNumberingAfterBreak="0">
    <w:nsid w:val="7B484041"/>
    <w:multiLevelType w:val="hybridMultilevel"/>
    <w:tmpl w:val="612656E4"/>
    <w:lvl w:ilvl="0" w:tplc="4EE2B600">
      <w:start w:val="1"/>
      <w:numFmt w:val="decimal"/>
      <w:lvlText w:val="%1."/>
      <w:lvlJc w:val="left"/>
      <w:pPr>
        <w:ind w:left="1287"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BEC715C"/>
    <w:multiLevelType w:val="hybridMultilevel"/>
    <w:tmpl w:val="B3C418B6"/>
    <w:lvl w:ilvl="0" w:tplc="1C7E55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C5D89"/>
    <w:multiLevelType w:val="hybridMultilevel"/>
    <w:tmpl w:val="3926E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3444154">
    <w:abstractNumId w:val="30"/>
  </w:num>
  <w:num w:numId="2" w16cid:durableId="1228341710">
    <w:abstractNumId w:val="0"/>
  </w:num>
  <w:num w:numId="3" w16cid:durableId="1233664036">
    <w:abstractNumId w:val="7"/>
  </w:num>
  <w:num w:numId="4" w16cid:durableId="947128143">
    <w:abstractNumId w:val="26"/>
  </w:num>
  <w:num w:numId="5" w16cid:durableId="755056126">
    <w:abstractNumId w:val="29"/>
  </w:num>
  <w:num w:numId="6" w16cid:durableId="880820611">
    <w:abstractNumId w:val="27"/>
  </w:num>
  <w:num w:numId="7" w16cid:durableId="157503192">
    <w:abstractNumId w:val="16"/>
  </w:num>
  <w:num w:numId="8" w16cid:durableId="395200402">
    <w:abstractNumId w:val="5"/>
  </w:num>
  <w:num w:numId="9" w16cid:durableId="590310209">
    <w:abstractNumId w:val="17"/>
  </w:num>
  <w:num w:numId="10" w16cid:durableId="1808625604">
    <w:abstractNumId w:val="6"/>
  </w:num>
  <w:num w:numId="11" w16cid:durableId="94637389">
    <w:abstractNumId w:val="21"/>
  </w:num>
  <w:num w:numId="12" w16cid:durableId="1245262892">
    <w:abstractNumId w:val="11"/>
  </w:num>
  <w:num w:numId="13" w16cid:durableId="226451929">
    <w:abstractNumId w:val="8"/>
  </w:num>
  <w:num w:numId="14" w16cid:durableId="934678185">
    <w:abstractNumId w:val="4"/>
  </w:num>
  <w:num w:numId="15" w16cid:durableId="1631399302">
    <w:abstractNumId w:val="18"/>
  </w:num>
  <w:num w:numId="16" w16cid:durableId="1774857271">
    <w:abstractNumId w:val="23"/>
  </w:num>
  <w:num w:numId="17" w16cid:durableId="935407510">
    <w:abstractNumId w:val="14"/>
  </w:num>
  <w:num w:numId="18" w16cid:durableId="1811944354">
    <w:abstractNumId w:val="26"/>
  </w:num>
  <w:num w:numId="19" w16cid:durableId="1030031029">
    <w:abstractNumId w:val="26"/>
  </w:num>
  <w:num w:numId="20" w16cid:durableId="409081927">
    <w:abstractNumId w:val="9"/>
  </w:num>
  <w:num w:numId="21" w16cid:durableId="466778456">
    <w:abstractNumId w:val="26"/>
  </w:num>
  <w:num w:numId="22" w16cid:durableId="228926631">
    <w:abstractNumId w:val="13"/>
  </w:num>
  <w:num w:numId="23" w16cid:durableId="279343396">
    <w:abstractNumId w:val="22"/>
  </w:num>
  <w:num w:numId="24" w16cid:durableId="1236821380">
    <w:abstractNumId w:val="19"/>
  </w:num>
  <w:num w:numId="25" w16cid:durableId="1239250551">
    <w:abstractNumId w:val="24"/>
  </w:num>
  <w:num w:numId="26" w16cid:durableId="1632979623">
    <w:abstractNumId w:val="20"/>
  </w:num>
  <w:num w:numId="27" w16cid:durableId="178470427">
    <w:abstractNumId w:val="25"/>
    <w:lvlOverride w:ilvl="0">
      <w:lvl w:ilvl="0" w:tplc="B3787D1E">
        <w:start w:val="1"/>
        <w:numFmt w:val="bullet"/>
        <w:lvlText w:val=""/>
        <w:lvlJc w:val="left"/>
        <w:pPr>
          <w:ind w:left="720" w:hanging="360"/>
        </w:pPr>
        <w:rPr>
          <w:rFonts w:ascii="Symbol" w:hAnsi="Symbol" w:hint="default"/>
          <w:color w:val="auto"/>
          <w:u w:val="none"/>
        </w:rPr>
      </w:lvl>
    </w:lvlOverride>
    <w:lvlOverride w:ilvl="1">
      <w:lvl w:ilvl="1" w:tplc="847615A6"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C64E1F02" w:tentative="1">
        <w:start w:val="1"/>
        <w:numFmt w:val="bullet"/>
        <w:lvlText w:val=""/>
        <w:lvlJc w:val="left"/>
        <w:pPr>
          <w:ind w:left="2160" w:hanging="360"/>
        </w:pPr>
        <w:rPr>
          <w:rFonts w:ascii="Wingdings" w:hAnsi="Wingdings" w:hint="default"/>
          <w:color w:val="0000FF"/>
          <w:u w:val="double"/>
        </w:rPr>
      </w:lvl>
    </w:lvlOverride>
    <w:lvlOverride w:ilvl="3">
      <w:lvl w:ilvl="3" w:tplc="F2E00F64" w:tentative="1">
        <w:start w:val="1"/>
        <w:numFmt w:val="bullet"/>
        <w:lvlText w:val=""/>
        <w:lvlJc w:val="left"/>
        <w:pPr>
          <w:ind w:left="2880" w:hanging="360"/>
        </w:pPr>
        <w:rPr>
          <w:rFonts w:ascii="Symbol" w:hAnsi="Symbol" w:hint="default"/>
          <w:color w:val="0000FF"/>
          <w:u w:val="double"/>
        </w:rPr>
      </w:lvl>
    </w:lvlOverride>
    <w:lvlOverride w:ilvl="4">
      <w:lvl w:ilvl="4" w:tplc="BB621C04"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1EFAE3E8" w:tentative="1">
        <w:start w:val="1"/>
        <w:numFmt w:val="bullet"/>
        <w:lvlText w:val=""/>
        <w:lvlJc w:val="left"/>
        <w:pPr>
          <w:ind w:left="4320" w:hanging="360"/>
        </w:pPr>
        <w:rPr>
          <w:rFonts w:ascii="Wingdings" w:hAnsi="Wingdings" w:hint="default"/>
          <w:color w:val="0000FF"/>
          <w:u w:val="double"/>
        </w:rPr>
      </w:lvl>
    </w:lvlOverride>
    <w:lvlOverride w:ilvl="6">
      <w:lvl w:ilvl="6" w:tplc="DB1C65E4" w:tentative="1">
        <w:start w:val="1"/>
        <w:numFmt w:val="bullet"/>
        <w:lvlText w:val=""/>
        <w:lvlJc w:val="left"/>
        <w:pPr>
          <w:ind w:left="5040" w:hanging="360"/>
        </w:pPr>
        <w:rPr>
          <w:rFonts w:ascii="Symbol" w:hAnsi="Symbol" w:hint="default"/>
          <w:color w:val="0000FF"/>
          <w:u w:val="double"/>
        </w:rPr>
      </w:lvl>
    </w:lvlOverride>
    <w:lvlOverride w:ilvl="7">
      <w:lvl w:ilvl="7" w:tplc="704C7978"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85E65208" w:tentative="1">
        <w:start w:val="1"/>
        <w:numFmt w:val="bullet"/>
        <w:lvlText w:val=""/>
        <w:lvlJc w:val="left"/>
        <w:pPr>
          <w:ind w:left="6480" w:hanging="360"/>
        </w:pPr>
        <w:rPr>
          <w:rFonts w:ascii="Wingdings" w:hAnsi="Wingdings" w:hint="default"/>
          <w:color w:val="0000FF"/>
          <w:u w:val="double"/>
        </w:rPr>
      </w:lvl>
    </w:lvlOverride>
  </w:num>
  <w:num w:numId="28" w16cid:durableId="433131515">
    <w:abstractNumId w:val="12"/>
  </w:num>
  <w:num w:numId="29" w16cid:durableId="1370913108">
    <w:abstractNumId w:val="28"/>
  </w:num>
  <w:num w:numId="30" w16cid:durableId="1240483275">
    <w:abstractNumId w:val="15"/>
  </w:num>
  <w:num w:numId="31" w16cid:durableId="1713455948">
    <w:abstractNumId w:val="3"/>
  </w:num>
  <w:num w:numId="32" w16cid:durableId="2064451447">
    <w:abstractNumId w:val="1"/>
  </w:num>
  <w:num w:numId="33" w16cid:durableId="665858832">
    <w:abstractNumId w:val="10"/>
  </w:num>
  <w:num w:numId="34" w16cid:durableId="79221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B"/>
    <w:rsid w:val="00033FD9"/>
    <w:rsid w:val="00037AE6"/>
    <w:rsid w:val="000D1BB4"/>
    <w:rsid w:val="000D6D5C"/>
    <w:rsid w:val="000E29A8"/>
    <w:rsid w:val="000E5B56"/>
    <w:rsid w:val="000F169B"/>
    <w:rsid w:val="00110F45"/>
    <w:rsid w:val="00117604"/>
    <w:rsid w:val="00163D2A"/>
    <w:rsid w:val="00187321"/>
    <w:rsid w:val="001A4F65"/>
    <w:rsid w:val="001B3E49"/>
    <w:rsid w:val="001E2740"/>
    <w:rsid w:val="002179D5"/>
    <w:rsid w:val="002219B4"/>
    <w:rsid w:val="00231F5B"/>
    <w:rsid w:val="0024439B"/>
    <w:rsid w:val="00254CF3"/>
    <w:rsid w:val="00255FA4"/>
    <w:rsid w:val="0027701D"/>
    <w:rsid w:val="002831DE"/>
    <w:rsid w:val="002874D6"/>
    <w:rsid w:val="002B3383"/>
    <w:rsid w:val="002C0653"/>
    <w:rsid w:val="0030673C"/>
    <w:rsid w:val="00326AE7"/>
    <w:rsid w:val="00330AE2"/>
    <w:rsid w:val="00350DE6"/>
    <w:rsid w:val="00355878"/>
    <w:rsid w:val="00395936"/>
    <w:rsid w:val="003C2EA6"/>
    <w:rsid w:val="003F7EF1"/>
    <w:rsid w:val="00490A8A"/>
    <w:rsid w:val="004A0032"/>
    <w:rsid w:val="004B18B3"/>
    <w:rsid w:val="004C57CA"/>
    <w:rsid w:val="00560FE1"/>
    <w:rsid w:val="005F0C96"/>
    <w:rsid w:val="005F3FA1"/>
    <w:rsid w:val="0060633A"/>
    <w:rsid w:val="0061225A"/>
    <w:rsid w:val="00640F87"/>
    <w:rsid w:val="006514D5"/>
    <w:rsid w:val="00661947"/>
    <w:rsid w:val="0067526C"/>
    <w:rsid w:val="00682DE5"/>
    <w:rsid w:val="006A57AF"/>
    <w:rsid w:val="006B4D4F"/>
    <w:rsid w:val="006E6E93"/>
    <w:rsid w:val="006F3B25"/>
    <w:rsid w:val="006F6C63"/>
    <w:rsid w:val="00726630"/>
    <w:rsid w:val="00731247"/>
    <w:rsid w:val="007614C5"/>
    <w:rsid w:val="007C4ADF"/>
    <w:rsid w:val="0080275D"/>
    <w:rsid w:val="008124B6"/>
    <w:rsid w:val="00820C49"/>
    <w:rsid w:val="00836AEE"/>
    <w:rsid w:val="00872100"/>
    <w:rsid w:val="008C71B7"/>
    <w:rsid w:val="008D41A4"/>
    <w:rsid w:val="009C4B39"/>
    <w:rsid w:val="009D25D6"/>
    <w:rsid w:val="009F4BA4"/>
    <w:rsid w:val="00A11A90"/>
    <w:rsid w:val="00A13AE7"/>
    <w:rsid w:val="00A1687B"/>
    <w:rsid w:val="00A31F93"/>
    <w:rsid w:val="00A35209"/>
    <w:rsid w:val="00A477AB"/>
    <w:rsid w:val="00A65003"/>
    <w:rsid w:val="00A863A2"/>
    <w:rsid w:val="00A8643C"/>
    <w:rsid w:val="00A95FAB"/>
    <w:rsid w:val="00B10339"/>
    <w:rsid w:val="00B42BCC"/>
    <w:rsid w:val="00B44ECB"/>
    <w:rsid w:val="00B609F1"/>
    <w:rsid w:val="00B81E5F"/>
    <w:rsid w:val="00BA28DB"/>
    <w:rsid w:val="00BD23EC"/>
    <w:rsid w:val="00C259FD"/>
    <w:rsid w:val="00C81D7D"/>
    <w:rsid w:val="00CD2A29"/>
    <w:rsid w:val="00D23706"/>
    <w:rsid w:val="00D421DD"/>
    <w:rsid w:val="00D434CB"/>
    <w:rsid w:val="00D82B5A"/>
    <w:rsid w:val="00DA2BD6"/>
    <w:rsid w:val="00DD41E6"/>
    <w:rsid w:val="00DF00AC"/>
    <w:rsid w:val="00DF0A45"/>
    <w:rsid w:val="00E216BD"/>
    <w:rsid w:val="00E4528C"/>
    <w:rsid w:val="00E8592F"/>
    <w:rsid w:val="00E97687"/>
    <w:rsid w:val="00EC16E0"/>
    <w:rsid w:val="00EF6C3B"/>
    <w:rsid w:val="00F013E8"/>
    <w:rsid w:val="00F4146C"/>
    <w:rsid w:val="00F47C18"/>
    <w:rsid w:val="00F8721D"/>
    <w:rsid w:val="00FC19DC"/>
    <w:rsid w:val="00FF32C8"/>
    <w:rsid w:val="01652DD6"/>
    <w:rsid w:val="32F24845"/>
    <w:rsid w:val="37D5367E"/>
    <w:rsid w:val="415EAFED"/>
    <w:rsid w:val="5ADB63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F6B3"/>
  <w15:chartTrackingRefBased/>
  <w15:docId w15:val="{C0665B87-1E28-41CE-9C0F-D01B89B8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3B"/>
    <w:rPr>
      <w:rFonts w:ascii="Montserrat" w:hAnsi="Montserrat"/>
      <w:sz w:val="20"/>
    </w:rPr>
  </w:style>
  <w:style w:type="paragraph" w:styleId="Heading1">
    <w:name w:val="heading 1"/>
    <w:basedOn w:val="Normal"/>
    <w:next w:val="Normal"/>
    <w:link w:val="Heading1Char"/>
    <w:autoRedefine/>
    <w:uiPriority w:val="9"/>
    <w:qFormat/>
    <w:rsid w:val="00110F45"/>
    <w:pPr>
      <w:keepNext/>
      <w:keepLines/>
      <w:numPr>
        <w:numId w:val="4"/>
      </w:numPr>
      <w:spacing w:before="240" w:after="0"/>
      <w:ind w:hanging="720"/>
      <w:jc w:val="both"/>
      <w:outlineLvl w:val="0"/>
    </w:pPr>
    <w:rPr>
      <w:rFonts w:ascii="Montserrat SemiBold" w:eastAsiaTheme="majorEastAsia" w:hAnsi="Montserrat SemiBold" w:cstheme="majorBidi"/>
      <w:color w:val="FF0066"/>
      <w:sz w:val="28"/>
      <w:szCs w:val="28"/>
      <w:lang w:val="en-US"/>
    </w:rPr>
  </w:style>
  <w:style w:type="paragraph" w:styleId="Heading2">
    <w:name w:val="heading 2"/>
    <w:basedOn w:val="Normal"/>
    <w:next w:val="Normal"/>
    <w:link w:val="Heading2Char"/>
    <w:autoRedefine/>
    <w:uiPriority w:val="9"/>
    <w:unhideWhenUsed/>
    <w:qFormat/>
    <w:rsid w:val="00E97687"/>
    <w:pPr>
      <w:keepNext/>
      <w:keepLines/>
      <w:spacing w:before="40" w:after="0"/>
      <w:outlineLvl w:val="1"/>
    </w:pPr>
    <w:rPr>
      <w:rFonts w:ascii="Montserrat Medium" w:eastAsiaTheme="majorEastAsia" w:hAnsi="Montserrat Medium" w:cstheme="majorBidi"/>
      <w:color w:val="ED125F"/>
      <w:sz w:val="24"/>
      <w:szCs w:val="26"/>
      <w:lang w:val="en-US"/>
    </w:rPr>
  </w:style>
  <w:style w:type="paragraph" w:styleId="Heading3">
    <w:name w:val="heading 3"/>
    <w:basedOn w:val="Normal"/>
    <w:next w:val="Normal"/>
    <w:link w:val="Heading3Char"/>
    <w:autoRedefine/>
    <w:uiPriority w:val="9"/>
    <w:unhideWhenUsed/>
    <w:qFormat/>
    <w:rsid w:val="00FF32C8"/>
    <w:pPr>
      <w:keepNext/>
      <w:keepLines/>
      <w:spacing w:before="40" w:after="0"/>
      <w:outlineLvl w:val="2"/>
    </w:pPr>
    <w:rPr>
      <w:rFonts w:eastAsiaTheme="majorEastAsia" w:cstheme="majorBidi"/>
      <w:color w:val="ED125F"/>
      <w:szCs w:val="24"/>
    </w:rPr>
  </w:style>
  <w:style w:type="paragraph" w:styleId="Heading4">
    <w:name w:val="heading 4"/>
    <w:basedOn w:val="Normal"/>
    <w:next w:val="Normal"/>
    <w:link w:val="Heading4Char"/>
    <w:autoRedefine/>
    <w:uiPriority w:val="9"/>
    <w:unhideWhenUsed/>
    <w:qFormat/>
    <w:rsid w:val="00FF32C8"/>
    <w:pPr>
      <w:keepNext/>
      <w:keepLines/>
      <w:spacing w:before="40" w:after="0"/>
      <w:outlineLvl w:val="3"/>
    </w:pPr>
    <w:rPr>
      <w:rFonts w:eastAsiaTheme="majorEastAsia" w:cstheme="majorBidi"/>
      <w:i/>
      <w:iCs/>
      <w:color w:val="ED125F"/>
    </w:rPr>
  </w:style>
  <w:style w:type="paragraph" w:styleId="Heading5">
    <w:name w:val="heading 5"/>
    <w:basedOn w:val="Normal"/>
    <w:next w:val="Normal"/>
    <w:link w:val="Heading5Char"/>
    <w:uiPriority w:val="9"/>
    <w:unhideWhenUsed/>
    <w:qFormat/>
    <w:rsid w:val="00FF32C8"/>
    <w:pPr>
      <w:keepNext/>
      <w:keepLines/>
      <w:spacing w:before="40" w:after="0"/>
      <w:outlineLvl w:val="4"/>
    </w:pPr>
    <w:rPr>
      <w:rFonts w:eastAsiaTheme="majorEastAsia" w:cstheme="majorBidi"/>
      <w:color w:val="84037A"/>
      <w:sz w:val="18"/>
    </w:rPr>
  </w:style>
  <w:style w:type="paragraph" w:styleId="Heading6">
    <w:name w:val="heading 6"/>
    <w:basedOn w:val="Normal"/>
    <w:next w:val="Normal"/>
    <w:link w:val="Heading6Char"/>
    <w:autoRedefine/>
    <w:uiPriority w:val="9"/>
    <w:unhideWhenUsed/>
    <w:qFormat/>
    <w:rsid w:val="00FF32C8"/>
    <w:pPr>
      <w:keepNext/>
      <w:keepLines/>
      <w:spacing w:before="40" w:after="0"/>
      <w:outlineLvl w:val="5"/>
    </w:pPr>
    <w:rPr>
      <w:rFonts w:eastAsiaTheme="majorEastAsia" w:cstheme="majorBidi"/>
      <w:color w:val="84037A"/>
      <w:sz w:val="18"/>
    </w:rPr>
  </w:style>
  <w:style w:type="paragraph" w:styleId="Heading7">
    <w:name w:val="heading 7"/>
    <w:basedOn w:val="Normal"/>
    <w:next w:val="Normal"/>
    <w:link w:val="Heading7Char"/>
    <w:uiPriority w:val="9"/>
    <w:unhideWhenUsed/>
    <w:qFormat/>
    <w:rsid w:val="00FF32C8"/>
    <w:pPr>
      <w:keepNext/>
      <w:keepLines/>
      <w:spacing w:before="40" w:after="0"/>
      <w:outlineLvl w:val="6"/>
    </w:pPr>
    <w:rPr>
      <w:rFonts w:ascii="Montserrat Light" w:eastAsiaTheme="majorEastAsia" w:hAnsi="Montserrat Light" w:cstheme="majorBidi"/>
      <w:i/>
      <w:iCs/>
      <w:color w:val="84037A"/>
      <w:sz w:val="18"/>
    </w:rPr>
  </w:style>
  <w:style w:type="paragraph" w:styleId="Heading8">
    <w:name w:val="heading 8"/>
    <w:basedOn w:val="Normal"/>
    <w:next w:val="Normal"/>
    <w:link w:val="Heading8Char"/>
    <w:uiPriority w:val="9"/>
    <w:unhideWhenUsed/>
    <w:qFormat/>
    <w:rsid w:val="00A11A90"/>
    <w:pPr>
      <w:keepNext/>
      <w:keepLines/>
      <w:spacing w:before="40" w:after="0"/>
      <w:outlineLvl w:val="7"/>
    </w:pPr>
    <w:rPr>
      <w:rFonts w:ascii="Montserrat ExtraLight" w:eastAsiaTheme="majorEastAsia" w:hAnsi="Montserrat ExtraLight" w:cstheme="majorBidi"/>
      <w:color w:val="272727" w:themeColor="text1" w:themeTint="D8"/>
      <w:sz w:val="18"/>
      <w:szCs w:val="21"/>
    </w:rPr>
  </w:style>
  <w:style w:type="paragraph" w:styleId="Heading9">
    <w:name w:val="heading 9"/>
    <w:basedOn w:val="Normal"/>
    <w:next w:val="Normal"/>
    <w:link w:val="Heading9Char"/>
    <w:uiPriority w:val="9"/>
    <w:unhideWhenUsed/>
    <w:qFormat/>
    <w:rsid w:val="00FF32C8"/>
    <w:pPr>
      <w:keepNext/>
      <w:keepLines/>
      <w:spacing w:before="40" w:after="0"/>
      <w:outlineLvl w:val="8"/>
    </w:pPr>
    <w:rPr>
      <w:rFonts w:ascii="Montserrat ExtraLight" w:eastAsiaTheme="majorEastAsia" w:hAnsi="Montserrat ExtraLight" w:cstheme="majorBidi"/>
      <w:i/>
      <w:iCs/>
      <w:color w:val="84037A"/>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3B"/>
  </w:style>
  <w:style w:type="paragraph" w:styleId="Footer">
    <w:name w:val="footer"/>
    <w:basedOn w:val="Normal"/>
    <w:link w:val="FooterChar"/>
    <w:uiPriority w:val="99"/>
    <w:unhideWhenUsed/>
    <w:rsid w:val="00EF6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3B"/>
  </w:style>
  <w:style w:type="paragraph" w:styleId="NoSpacing">
    <w:name w:val="No Spacing"/>
    <w:autoRedefine/>
    <w:uiPriority w:val="1"/>
    <w:qFormat/>
    <w:rsid w:val="00EF6C3B"/>
    <w:pPr>
      <w:spacing w:after="0" w:line="240" w:lineRule="auto"/>
    </w:pPr>
    <w:rPr>
      <w:rFonts w:ascii="Montserrat" w:hAnsi="Montserrat"/>
      <w:sz w:val="20"/>
    </w:rPr>
  </w:style>
  <w:style w:type="character" w:customStyle="1" w:styleId="Heading1Char">
    <w:name w:val="Heading 1 Char"/>
    <w:basedOn w:val="DefaultParagraphFont"/>
    <w:link w:val="Heading1"/>
    <w:uiPriority w:val="9"/>
    <w:rsid w:val="00110F45"/>
    <w:rPr>
      <w:rFonts w:ascii="Montserrat SemiBold" w:eastAsiaTheme="majorEastAsia" w:hAnsi="Montserrat SemiBold" w:cstheme="majorBidi"/>
      <w:color w:val="FF0066"/>
      <w:sz w:val="28"/>
      <w:szCs w:val="28"/>
      <w:lang w:val="en-US"/>
    </w:rPr>
  </w:style>
  <w:style w:type="character" w:customStyle="1" w:styleId="Heading2Char">
    <w:name w:val="Heading 2 Char"/>
    <w:basedOn w:val="DefaultParagraphFont"/>
    <w:link w:val="Heading2"/>
    <w:uiPriority w:val="9"/>
    <w:rsid w:val="00F8721D"/>
    <w:rPr>
      <w:rFonts w:ascii="Montserrat Medium" w:eastAsiaTheme="majorEastAsia" w:hAnsi="Montserrat Medium" w:cstheme="majorBidi"/>
      <w:color w:val="ED125F"/>
      <w:sz w:val="24"/>
      <w:szCs w:val="26"/>
      <w:lang w:val="en-US"/>
    </w:rPr>
  </w:style>
  <w:style w:type="character" w:customStyle="1" w:styleId="Heading3Char">
    <w:name w:val="Heading 3 Char"/>
    <w:basedOn w:val="DefaultParagraphFont"/>
    <w:link w:val="Heading3"/>
    <w:uiPriority w:val="9"/>
    <w:rsid w:val="00FF32C8"/>
    <w:rPr>
      <w:rFonts w:ascii="Montserrat" w:eastAsiaTheme="majorEastAsia" w:hAnsi="Montserrat" w:cstheme="majorBidi"/>
      <w:color w:val="ED125F"/>
      <w:sz w:val="20"/>
      <w:szCs w:val="24"/>
    </w:rPr>
  </w:style>
  <w:style w:type="character" w:customStyle="1" w:styleId="Heading4Char">
    <w:name w:val="Heading 4 Char"/>
    <w:basedOn w:val="DefaultParagraphFont"/>
    <w:link w:val="Heading4"/>
    <w:uiPriority w:val="9"/>
    <w:rsid w:val="00FF32C8"/>
    <w:rPr>
      <w:rFonts w:ascii="Montserrat" w:eastAsiaTheme="majorEastAsia" w:hAnsi="Montserrat" w:cstheme="majorBidi"/>
      <w:i/>
      <w:iCs/>
      <w:color w:val="ED125F"/>
      <w:sz w:val="20"/>
    </w:rPr>
  </w:style>
  <w:style w:type="character" w:customStyle="1" w:styleId="Heading5Char">
    <w:name w:val="Heading 5 Char"/>
    <w:basedOn w:val="DefaultParagraphFont"/>
    <w:link w:val="Heading5"/>
    <w:uiPriority w:val="9"/>
    <w:rsid w:val="00FF32C8"/>
    <w:rPr>
      <w:rFonts w:ascii="Montserrat" w:eastAsiaTheme="majorEastAsia" w:hAnsi="Montserrat" w:cstheme="majorBidi"/>
      <w:color w:val="84037A"/>
      <w:sz w:val="18"/>
    </w:rPr>
  </w:style>
  <w:style w:type="character" w:customStyle="1" w:styleId="Heading6Char">
    <w:name w:val="Heading 6 Char"/>
    <w:basedOn w:val="DefaultParagraphFont"/>
    <w:link w:val="Heading6"/>
    <w:uiPriority w:val="9"/>
    <w:rsid w:val="00FF32C8"/>
    <w:rPr>
      <w:rFonts w:ascii="Montserrat" w:eastAsiaTheme="majorEastAsia" w:hAnsi="Montserrat" w:cstheme="majorBidi"/>
      <w:color w:val="84037A"/>
      <w:sz w:val="18"/>
    </w:rPr>
  </w:style>
  <w:style w:type="paragraph" w:styleId="Title">
    <w:name w:val="Title"/>
    <w:basedOn w:val="Normal"/>
    <w:next w:val="Normal"/>
    <w:link w:val="TitleChar"/>
    <w:uiPriority w:val="10"/>
    <w:qFormat/>
    <w:rsid w:val="00254CF3"/>
    <w:pPr>
      <w:spacing w:after="0" w:line="240" w:lineRule="auto"/>
      <w:contextualSpacing/>
    </w:pPr>
    <w:rPr>
      <w:rFonts w:ascii="Montserrat Black" w:eastAsiaTheme="majorEastAsia" w:hAnsi="Montserrat Black" w:cstheme="majorBidi"/>
      <w:spacing w:val="-10"/>
      <w:kern w:val="28"/>
      <w:sz w:val="56"/>
      <w:szCs w:val="56"/>
    </w:rPr>
  </w:style>
  <w:style w:type="character" w:customStyle="1" w:styleId="TitleChar">
    <w:name w:val="Title Char"/>
    <w:basedOn w:val="DefaultParagraphFont"/>
    <w:link w:val="Title"/>
    <w:uiPriority w:val="10"/>
    <w:rsid w:val="00254CF3"/>
    <w:rPr>
      <w:rFonts w:ascii="Montserrat Black" w:eastAsiaTheme="majorEastAsia" w:hAnsi="Montserrat Black" w:cstheme="majorBidi"/>
      <w:spacing w:val="-10"/>
      <w:kern w:val="28"/>
      <w:sz w:val="56"/>
      <w:szCs w:val="56"/>
    </w:rPr>
  </w:style>
  <w:style w:type="paragraph" w:styleId="Subtitle">
    <w:name w:val="Subtitle"/>
    <w:basedOn w:val="Normal"/>
    <w:next w:val="Normal"/>
    <w:link w:val="SubtitleChar"/>
    <w:uiPriority w:val="11"/>
    <w:qFormat/>
    <w:rsid w:val="00FF32C8"/>
    <w:pPr>
      <w:numPr>
        <w:ilvl w:val="1"/>
      </w:numPr>
    </w:pPr>
    <w:rPr>
      <w:rFonts w:ascii="Montserrat Medium" w:eastAsiaTheme="minorEastAsia" w:hAnsi="Montserrat Medium"/>
      <w:color w:val="5A5A5A" w:themeColor="text1" w:themeTint="A5"/>
      <w:spacing w:val="15"/>
      <w:sz w:val="24"/>
    </w:rPr>
  </w:style>
  <w:style w:type="character" w:customStyle="1" w:styleId="SubtitleChar">
    <w:name w:val="Subtitle Char"/>
    <w:basedOn w:val="DefaultParagraphFont"/>
    <w:link w:val="Subtitle"/>
    <w:uiPriority w:val="11"/>
    <w:rsid w:val="00FF32C8"/>
    <w:rPr>
      <w:rFonts w:ascii="Montserrat Medium" w:eastAsiaTheme="minorEastAsia" w:hAnsi="Montserrat Medium"/>
      <w:color w:val="5A5A5A" w:themeColor="text1" w:themeTint="A5"/>
      <w:spacing w:val="15"/>
      <w:sz w:val="24"/>
    </w:rPr>
  </w:style>
  <w:style w:type="character" w:styleId="SubtleEmphasis">
    <w:name w:val="Subtle Emphasis"/>
    <w:basedOn w:val="DefaultParagraphFont"/>
    <w:uiPriority w:val="19"/>
    <w:qFormat/>
    <w:rsid w:val="00FF32C8"/>
    <w:rPr>
      <w:rFonts w:ascii="Montserrat SemiBold" w:hAnsi="Montserrat SemiBold"/>
      <w:i/>
      <w:iCs/>
      <w:color w:val="404040" w:themeColor="text1" w:themeTint="BF"/>
      <w:sz w:val="24"/>
    </w:rPr>
  </w:style>
  <w:style w:type="character" w:customStyle="1" w:styleId="Heading7Char">
    <w:name w:val="Heading 7 Char"/>
    <w:basedOn w:val="DefaultParagraphFont"/>
    <w:link w:val="Heading7"/>
    <w:uiPriority w:val="9"/>
    <w:rsid w:val="00FF32C8"/>
    <w:rPr>
      <w:rFonts w:ascii="Montserrat Light" w:eastAsiaTheme="majorEastAsia" w:hAnsi="Montserrat Light" w:cstheme="majorBidi"/>
      <w:i/>
      <w:iCs/>
      <w:color w:val="84037A"/>
      <w:sz w:val="18"/>
    </w:rPr>
  </w:style>
  <w:style w:type="character" w:customStyle="1" w:styleId="Heading8Char">
    <w:name w:val="Heading 8 Char"/>
    <w:basedOn w:val="DefaultParagraphFont"/>
    <w:link w:val="Heading8"/>
    <w:uiPriority w:val="9"/>
    <w:rsid w:val="00A11A90"/>
    <w:rPr>
      <w:rFonts w:ascii="Montserrat ExtraLight" w:eastAsiaTheme="majorEastAsia" w:hAnsi="Montserrat ExtraLight" w:cstheme="majorBidi"/>
      <w:color w:val="272727" w:themeColor="text1" w:themeTint="D8"/>
      <w:sz w:val="18"/>
      <w:szCs w:val="21"/>
    </w:rPr>
  </w:style>
  <w:style w:type="character" w:customStyle="1" w:styleId="Heading9Char">
    <w:name w:val="Heading 9 Char"/>
    <w:basedOn w:val="DefaultParagraphFont"/>
    <w:link w:val="Heading9"/>
    <w:uiPriority w:val="9"/>
    <w:rsid w:val="00FF32C8"/>
    <w:rPr>
      <w:rFonts w:ascii="Montserrat ExtraLight" w:eastAsiaTheme="majorEastAsia" w:hAnsi="Montserrat ExtraLight" w:cstheme="majorBidi"/>
      <w:i/>
      <w:iCs/>
      <w:color w:val="84037A"/>
      <w:sz w:val="18"/>
      <w:szCs w:val="21"/>
    </w:rPr>
  </w:style>
  <w:style w:type="character" w:styleId="Emphasis">
    <w:name w:val="Emphasis"/>
    <w:basedOn w:val="DefaultParagraphFont"/>
    <w:uiPriority w:val="20"/>
    <w:qFormat/>
    <w:rsid w:val="00FF32C8"/>
    <w:rPr>
      <w:rFonts w:ascii="Montserrat SemiBold" w:hAnsi="Montserrat SemiBold"/>
      <w:i/>
      <w:iCs/>
      <w:sz w:val="20"/>
    </w:rPr>
  </w:style>
  <w:style w:type="character" w:styleId="IntenseEmphasis">
    <w:name w:val="Intense Emphasis"/>
    <w:basedOn w:val="DefaultParagraphFont"/>
    <w:uiPriority w:val="21"/>
    <w:qFormat/>
    <w:rsid w:val="00FF32C8"/>
    <w:rPr>
      <w:b/>
      <w:i/>
      <w:iCs/>
      <w:color w:val="ED125F"/>
    </w:rPr>
  </w:style>
  <w:style w:type="character" w:styleId="Strong">
    <w:name w:val="Strong"/>
    <w:basedOn w:val="DefaultParagraphFont"/>
    <w:uiPriority w:val="22"/>
    <w:qFormat/>
    <w:rsid w:val="00FF32C8"/>
    <w:rPr>
      <w:rFonts w:ascii="Montserrat Black" w:hAnsi="Montserrat Black"/>
      <w:b/>
      <w:bCs/>
      <w:sz w:val="20"/>
    </w:rPr>
  </w:style>
  <w:style w:type="paragraph" w:styleId="Quote">
    <w:name w:val="Quote"/>
    <w:basedOn w:val="Normal"/>
    <w:next w:val="Normal"/>
    <w:link w:val="QuoteChar"/>
    <w:uiPriority w:val="29"/>
    <w:qFormat/>
    <w:rsid w:val="000D6D5C"/>
    <w:pPr>
      <w:spacing w:before="200"/>
      <w:ind w:left="864" w:right="864"/>
      <w:jc w:val="center"/>
    </w:pPr>
    <w:rPr>
      <w:i/>
      <w:iCs/>
      <w:color w:val="4F4A54"/>
    </w:rPr>
  </w:style>
  <w:style w:type="character" w:customStyle="1" w:styleId="QuoteChar">
    <w:name w:val="Quote Char"/>
    <w:basedOn w:val="DefaultParagraphFont"/>
    <w:link w:val="Quote"/>
    <w:uiPriority w:val="29"/>
    <w:rsid w:val="000D6D5C"/>
    <w:rPr>
      <w:rFonts w:ascii="Montserrat" w:hAnsi="Montserrat"/>
      <w:i/>
      <w:iCs/>
      <w:color w:val="4F4A54"/>
      <w:sz w:val="20"/>
    </w:rPr>
  </w:style>
  <w:style w:type="paragraph" w:styleId="IntenseQuote">
    <w:name w:val="Intense Quote"/>
    <w:basedOn w:val="Normal"/>
    <w:next w:val="Normal"/>
    <w:link w:val="IntenseQuoteChar"/>
    <w:uiPriority w:val="30"/>
    <w:qFormat/>
    <w:rsid w:val="000D6D5C"/>
    <w:pPr>
      <w:pBdr>
        <w:top w:val="single" w:sz="4" w:space="10" w:color="ED125F"/>
        <w:bottom w:val="single" w:sz="4" w:space="10" w:color="ED125F"/>
      </w:pBdr>
      <w:spacing w:before="360" w:after="360"/>
      <w:ind w:left="864" w:right="864"/>
      <w:jc w:val="center"/>
    </w:pPr>
    <w:rPr>
      <w:i/>
      <w:iCs/>
      <w:color w:val="4F4A54"/>
    </w:rPr>
  </w:style>
  <w:style w:type="character" w:customStyle="1" w:styleId="IntenseQuoteChar">
    <w:name w:val="Intense Quote Char"/>
    <w:basedOn w:val="DefaultParagraphFont"/>
    <w:link w:val="IntenseQuote"/>
    <w:uiPriority w:val="30"/>
    <w:rsid w:val="000D6D5C"/>
    <w:rPr>
      <w:rFonts w:ascii="Montserrat" w:hAnsi="Montserrat"/>
      <w:i/>
      <w:iCs/>
      <w:color w:val="4F4A54"/>
      <w:sz w:val="20"/>
    </w:rPr>
  </w:style>
  <w:style w:type="character" w:styleId="SubtleReference">
    <w:name w:val="Subtle Reference"/>
    <w:basedOn w:val="DefaultParagraphFont"/>
    <w:uiPriority w:val="31"/>
    <w:qFormat/>
    <w:rsid w:val="000D6D5C"/>
    <w:rPr>
      <w:rFonts w:ascii="Montserrat" w:hAnsi="Montserrat"/>
      <w:smallCaps/>
      <w:color w:val="5A5A5A" w:themeColor="text1" w:themeTint="A5"/>
      <w:sz w:val="18"/>
    </w:rPr>
  </w:style>
  <w:style w:type="character" w:styleId="IntenseReference">
    <w:name w:val="Intense Reference"/>
    <w:basedOn w:val="DefaultParagraphFont"/>
    <w:uiPriority w:val="32"/>
    <w:qFormat/>
    <w:rsid w:val="000D6D5C"/>
    <w:rPr>
      <w:rFonts w:ascii="Montserrat" w:hAnsi="Montserrat"/>
      <w:b/>
      <w:bCs/>
      <w:smallCaps/>
      <w:color w:val="4F4A54"/>
      <w:spacing w:val="5"/>
      <w:sz w:val="18"/>
    </w:rPr>
  </w:style>
  <w:style w:type="character" w:styleId="BookTitle">
    <w:name w:val="Book Title"/>
    <w:basedOn w:val="DefaultParagraphFont"/>
    <w:uiPriority w:val="33"/>
    <w:qFormat/>
    <w:rsid w:val="000D6D5C"/>
    <w:rPr>
      <w:rFonts w:ascii="Montserrat Black" w:hAnsi="Montserrat Black"/>
      <w:b/>
      <w:bCs/>
      <w:i/>
      <w:iCs/>
      <w:spacing w:val="5"/>
      <w:sz w:val="96"/>
    </w:rPr>
  </w:style>
  <w:style w:type="paragraph" w:styleId="ListParagraph">
    <w:name w:val="List Paragraph"/>
    <w:basedOn w:val="Normal"/>
    <w:link w:val="ListParagraphChar"/>
    <w:uiPriority w:val="34"/>
    <w:qFormat/>
    <w:rsid w:val="000D6D5C"/>
    <w:pPr>
      <w:ind w:left="720"/>
      <w:contextualSpacing/>
    </w:pPr>
  </w:style>
  <w:style w:type="character" w:styleId="PlaceholderText">
    <w:name w:val="Placeholder Text"/>
    <w:basedOn w:val="DefaultParagraphFont"/>
    <w:uiPriority w:val="99"/>
    <w:semiHidden/>
    <w:rsid w:val="0067526C"/>
    <w:rPr>
      <w:color w:val="80808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687B"/>
    <w:rPr>
      <w:color w:val="605E5C"/>
      <w:shd w:val="clear" w:color="auto" w:fill="E1DFDD"/>
    </w:rPr>
  </w:style>
  <w:style w:type="paragraph" w:styleId="TOCHeading">
    <w:name w:val="TOC Heading"/>
    <w:basedOn w:val="Heading1"/>
    <w:next w:val="Normal"/>
    <w:uiPriority w:val="39"/>
    <w:unhideWhenUsed/>
    <w:qFormat/>
    <w:rsid w:val="002874D6"/>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2874D6"/>
    <w:pPr>
      <w:spacing w:after="100" w:line="240" w:lineRule="auto"/>
    </w:pPr>
    <w:rPr>
      <w:rFonts w:asciiTheme="minorHAnsi" w:hAnsiTheme="minorHAnsi"/>
      <w:sz w:val="22"/>
    </w:rPr>
  </w:style>
  <w:style w:type="paragraph" w:styleId="TOC2">
    <w:name w:val="toc 2"/>
    <w:basedOn w:val="Normal"/>
    <w:next w:val="Normal"/>
    <w:autoRedefine/>
    <w:uiPriority w:val="39"/>
    <w:unhideWhenUsed/>
    <w:rsid w:val="002874D6"/>
    <w:pPr>
      <w:spacing w:after="100" w:line="240" w:lineRule="auto"/>
      <w:ind w:left="220"/>
    </w:pPr>
    <w:rPr>
      <w:rFonts w:asciiTheme="minorHAnsi" w:hAnsiTheme="minorHAnsi"/>
      <w:sz w:val="22"/>
    </w:rPr>
  </w:style>
  <w:style w:type="paragraph" w:styleId="TOC3">
    <w:name w:val="toc 3"/>
    <w:basedOn w:val="Normal"/>
    <w:next w:val="Normal"/>
    <w:autoRedefine/>
    <w:uiPriority w:val="39"/>
    <w:unhideWhenUsed/>
    <w:rsid w:val="002874D6"/>
    <w:pPr>
      <w:spacing w:after="100"/>
      <w:ind w:left="440"/>
    </w:pPr>
    <w:rPr>
      <w:rFonts w:asciiTheme="minorHAnsi" w:hAnsiTheme="minorHAnsi"/>
      <w:sz w:val="22"/>
      <w:lang w:val="en-GB"/>
    </w:rPr>
  </w:style>
  <w:style w:type="character" w:styleId="CommentReference">
    <w:name w:val="annotation reference"/>
    <w:basedOn w:val="DefaultParagraphFont"/>
    <w:uiPriority w:val="99"/>
    <w:semiHidden/>
    <w:unhideWhenUsed/>
    <w:qFormat/>
    <w:rsid w:val="002874D6"/>
    <w:rPr>
      <w:sz w:val="16"/>
      <w:szCs w:val="16"/>
    </w:rPr>
  </w:style>
  <w:style w:type="paragraph" w:styleId="CommentText">
    <w:name w:val="annotation text"/>
    <w:basedOn w:val="Normal"/>
    <w:link w:val="CommentTextChar"/>
    <w:uiPriority w:val="99"/>
    <w:unhideWhenUsed/>
    <w:qFormat/>
    <w:rsid w:val="002874D6"/>
    <w:pPr>
      <w:spacing w:after="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874D6"/>
    <w:rPr>
      <w:sz w:val="20"/>
      <w:szCs w:val="20"/>
    </w:rPr>
  </w:style>
  <w:style w:type="table" w:styleId="TableGrid">
    <w:name w:val="Table Grid"/>
    <w:basedOn w:val="TableNormal"/>
    <w:rsid w:val="0028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2">
    <w:name w:val="Alinea 2"/>
    <w:basedOn w:val="Heading2"/>
    <w:uiPriority w:val="19"/>
    <w:qFormat/>
    <w:rsid w:val="002874D6"/>
    <w:pPr>
      <w:keepNext w:val="0"/>
      <w:keepLines w:val="0"/>
      <w:numPr>
        <w:ilvl w:val="1"/>
      </w:numPr>
      <w:spacing w:before="240" w:after="240" w:line="240" w:lineRule="auto"/>
      <w:ind w:left="2144" w:hanging="726"/>
      <w:jc w:val="both"/>
      <w:outlineLvl w:val="9"/>
    </w:pPr>
    <w:rPr>
      <w:rFonts w:ascii="Arial" w:hAnsi="Arial"/>
      <w:color w:val="auto"/>
      <w:sz w:val="20"/>
      <w:lang w:val="en-GB"/>
    </w:rPr>
  </w:style>
  <w:style w:type="character" w:customStyle="1" w:styleId="ListParagraphChar">
    <w:name w:val="List Paragraph Char"/>
    <w:link w:val="ListParagraph"/>
    <w:uiPriority w:val="34"/>
    <w:rsid w:val="002874D6"/>
    <w:rPr>
      <w:rFonts w:ascii="Montserrat" w:hAnsi="Montserrat"/>
      <w:sz w:val="20"/>
    </w:rPr>
  </w:style>
  <w:style w:type="paragraph" w:styleId="FootnoteText">
    <w:name w:val="footnote text"/>
    <w:basedOn w:val="Normal"/>
    <w:link w:val="FootnoteTextChar"/>
    <w:rsid w:val="002874D6"/>
    <w:pPr>
      <w:spacing w:after="240" w:line="240" w:lineRule="atLeast"/>
    </w:pPr>
    <w:rPr>
      <w:rFonts w:ascii="Proximus Light" w:eastAsia="Times New Roman" w:hAnsi="Proximus Light" w:cs="Times New Roman"/>
      <w:noProof/>
      <w:szCs w:val="20"/>
      <w:lang w:val="en-US"/>
    </w:rPr>
  </w:style>
  <w:style w:type="character" w:customStyle="1" w:styleId="FootnoteTextChar">
    <w:name w:val="Footnote Text Char"/>
    <w:basedOn w:val="DefaultParagraphFont"/>
    <w:link w:val="FootnoteText"/>
    <w:rsid w:val="002874D6"/>
    <w:rPr>
      <w:rFonts w:ascii="Proximus Light" w:eastAsia="Times New Roman" w:hAnsi="Proximus Light" w:cs="Times New Roman"/>
      <w:noProof/>
      <w:sz w:val="20"/>
      <w:szCs w:val="20"/>
      <w:lang w:val="en-US"/>
    </w:rPr>
  </w:style>
  <w:style w:type="paragraph" w:styleId="Revision">
    <w:name w:val="Revision"/>
    <w:hidden/>
    <w:uiPriority w:val="99"/>
    <w:semiHidden/>
    <w:rsid w:val="009D25D6"/>
    <w:pPr>
      <w:spacing w:after="0" w:line="240" w:lineRule="auto"/>
    </w:pPr>
    <w:rPr>
      <w:rFonts w:ascii="Montserrat" w:hAnsi="Montserra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A328EC940B8459626699A2A804A2F" ma:contentTypeVersion="12" ma:contentTypeDescription="Create a new document." ma:contentTypeScope="" ma:versionID="ab79e274d32ea7420d9d2b5d0e8e012d">
  <xsd:schema xmlns:xsd="http://www.w3.org/2001/XMLSchema" xmlns:xs="http://www.w3.org/2001/XMLSchema" xmlns:p="http://schemas.microsoft.com/office/2006/metadata/properties" xmlns:ns2="16ab5c50-852b-4ce9-92bd-03b012dff236" xmlns:ns3="5e176e05-2e55-4c47-9f16-0ac018eb6b94" targetNamespace="http://schemas.microsoft.com/office/2006/metadata/properties" ma:root="true" ma:fieldsID="027544e04792d935b5dc87140f7a8d10" ns2:_="" ns3:_="">
    <xsd:import namespace="16ab5c50-852b-4ce9-92bd-03b012dff236"/>
    <xsd:import namespace="5e176e05-2e55-4c47-9f16-0ac018eb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5c50-852b-4ce9-92bd-03b012dff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176e05-2e55-4c47-9f16-0ac018eb6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C33ED-60DE-4692-8066-A24E0DAA7736}"/>
</file>

<file path=customXml/itemProps2.xml><?xml version="1.0" encoding="utf-8"?>
<ds:datastoreItem xmlns:ds="http://schemas.openxmlformats.org/officeDocument/2006/customXml" ds:itemID="{37CBBA6D-6C04-46EB-80AF-44C4AE6380EC}">
  <ds:schemaRefs>
    <ds:schemaRef ds:uri="http://purl.org/dc/terms/"/>
    <ds:schemaRef ds:uri="http://purl.org/dc/dcmitype/"/>
    <ds:schemaRef ds:uri="http://www.w3.org/XML/1998/namespace"/>
    <ds:schemaRef ds:uri="http://purl.org/dc/elements/1.1/"/>
    <ds:schemaRef ds:uri="5e176e05-2e55-4c47-9f16-0ac018eb6b94"/>
    <ds:schemaRef ds:uri="http://schemas.microsoft.com/office/infopath/2007/PartnerControls"/>
    <ds:schemaRef ds:uri="http://schemas.microsoft.com/office/2006/documentManagement/types"/>
    <ds:schemaRef ds:uri="16ab5c50-852b-4ce9-92bd-03b012dff236"/>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9A8B582-B5A5-466D-BDF0-E17D9091C2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Weymaere</dc:creator>
  <cp:keywords/>
  <dc:description/>
  <cp:lastModifiedBy>Erik De Herdt</cp:lastModifiedBy>
  <cp:revision>53</cp:revision>
  <cp:lastPrinted>2022-11-22T09:08:00Z</cp:lastPrinted>
  <dcterms:created xsi:type="dcterms:W3CDTF">2021-11-18T17:21:00Z</dcterms:created>
  <dcterms:modified xsi:type="dcterms:W3CDTF">2022-11-22T09:09:00Z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0x010100580A328EC940B8459626699A2A804A2F</vt:lpwstr>
  </property>
  <property fmtid="{D5CDD505-2E9C-101B-9397-08002B2CF9AE}" pid="3" name="MSIP_Label_d20b9066-5af9-40de-8dcc-d77a6ab8d2aa_Enabled">
    <vt:lpwstr>true</vt:lpwstr>
  </property>
  <property fmtid="{D5CDD505-2E9C-101B-9397-08002B2CF9AE}" pid="4" name="MSIP_Label_d20b9066-5af9-40de-8dcc-d77a6ab8d2aa_SetDate">
    <vt:lpwstr>2021-08-16T12:38:16Z</vt:lpwstr>
  </property>
  <property fmtid="{D5CDD505-2E9C-101B-9397-08002B2CF9AE}" pid="5" name="MSIP_Label_d20b9066-5af9-40de-8dcc-d77a6ab8d2aa_Method">
    <vt:lpwstr>Privileged</vt:lpwstr>
  </property>
  <property fmtid="{D5CDD505-2E9C-101B-9397-08002B2CF9AE}" pid="6" name="MSIP_Label_d20b9066-5af9-40de-8dcc-d77a6ab8d2aa_Name">
    <vt:lpwstr>Internal Use Only</vt:lpwstr>
  </property>
  <property fmtid="{D5CDD505-2E9C-101B-9397-08002B2CF9AE}" pid="7" name="MSIP_Label_d20b9066-5af9-40de-8dcc-d77a6ab8d2aa_SiteId">
    <vt:lpwstr>3c8204b0-60c9-4032-aaee-87ee1136dc4e</vt:lpwstr>
  </property>
  <property fmtid="{D5CDD505-2E9C-101B-9397-08002B2CF9AE}" pid="8" name="MSIP_Label_d20b9066-5af9-40de-8dcc-d77a6ab8d2aa_ActionId">
    <vt:lpwstr>d48e38e7-7a2f-4a99-99b0-79d85fc17f44</vt:lpwstr>
  </property>
  <property fmtid="{D5CDD505-2E9C-101B-9397-08002B2CF9AE}" pid="9" name="MSIP_Label_d20b9066-5af9-40de-8dcc-d77a6ab8d2aa_ContentBits">
    <vt:lpwstr>0</vt:lpwstr>
  </property>
  <property fmtid="{D5CDD505-2E9C-101B-9397-08002B2CF9AE}" pid="10" name="MediaServiceImageTags">
    <vt:lpwstr/>
  </property>
</Properties>
</file>